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94" w:rsidRPr="00547C5B" w:rsidRDefault="002C4A94" w:rsidP="002C4A94">
      <w:pPr>
        <w:pStyle w:val="BodyText"/>
        <w:rPr>
          <w:b/>
          <w:color w:val="FFFFFF" w:themeColor="background1"/>
          <w:sz w:val="26"/>
          <w14:textFill>
            <w14:noFill/>
          </w14:textFill>
        </w:rPr>
      </w:pPr>
    </w:p>
    <w:p w:rsidR="002C4A94" w:rsidRDefault="002C4A94" w:rsidP="002C4A94">
      <w:pPr>
        <w:pStyle w:val="BodyText"/>
        <w:spacing w:before="5"/>
        <w:rPr>
          <w:b/>
          <w:sz w:val="32"/>
        </w:rPr>
      </w:pPr>
    </w:p>
    <w:p w:rsidR="002C4A94" w:rsidRPr="00870633" w:rsidRDefault="002C4A94" w:rsidP="002C4A94">
      <w:pPr>
        <w:jc w:val="center"/>
        <w:rPr>
          <w:b/>
          <w:sz w:val="28"/>
          <w:szCs w:val="28"/>
        </w:rPr>
      </w:pPr>
      <w:r>
        <w:rPr>
          <w:b/>
          <w:bCs/>
          <w:noProof/>
          <w:lang w:val="en-US"/>
        </w:rPr>
        <w:drawing>
          <wp:anchor distT="0" distB="0" distL="114300" distR="114300" simplePos="0" relativeHeight="251659264" behindDoc="0" locked="0" layoutInCell="1" allowOverlap="1" wp14:anchorId="08F78F08" wp14:editId="1C36CC6C">
            <wp:simplePos x="0" y="0"/>
            <wp:positionH relativeFrom="margin">
              <wp:align>left</wp:align>
            </wp:positionH>
            <wp:positionV relativeFrom="paragraph">
              <wp:posOffset>14605</wp:posOffset>
            </wp:positionV>
            <wp:extent cx="1031240" cy="1000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24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US"/>
        </w:rPr>
        <mc:AlternateContent>
          <mc:Choice Requires="wps">
            <w:drawing>
              <wp:anchor distT="0" distB="0" distL="114300" distR="114300" simplePos="0" relativeHeight="251660288" behindDoc="0" locked="0" layoutInCell="1" allowOverlap="1" wp14:anchorId="22E127E0" wp14:editId="32C38103">
                <wp:simplePos x="0" y="0"/>
                <wp:positionH relativeFrom="page">
                  <wp:posOffset>5813425</wp:posOffset>
                </wp:positionH>
                <wp:positionV relativeFrom="paragraph">
                  <wp:posOffset>21590</wp:posOffset>
                </wp:positionV>
                <wp:extent cx="981075" cy="1163320"/>
                <wp:effectExtent l="12065" t="10795" r="698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63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A94" w:rsidRDefault="00782B1B" w:rsidP="002C4A94">
                            <w:pPr>
                              <w:pStyle w:val="BodyText"/>
                              <w:spacing w:before="74"/>
                              <w:ind w:left="145"/>
                            </w:pPr>
                            <w:r>
                              <w:t xml:space="preserve">PARTNER’S </w:t>
                            </w:r>
                            <w:r w:rsidR="002C4A94">
                              <w:t>LOGO</w:t>
                            </w:r>
                            <w:r w:rsidR="002C4A94">
                              <w:rPr>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127E0" id="_x0000_t202" coordsize="21600,21600" o:spt="202" path="m,l,21600r21600,l21600,xe">
                <v:stroke joinstyle="miter"/>
                <v:path gradientshapeok="t" o:connecttype="rect"/>
              </v:shapetype>
              <v:shape id="Text Box 3" o:spid="_x0000_s1026" type="#_x0000_t202" style="position:absolute;left:0;text-align:left;margin-left:457.75pt;margin-top:1.7pt;width:77.25pt;height:9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peQIAAP8E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" filled="f" strokeweight=".72pt">
                <v:textbox inset="0,0,0,0">
                  <w:txbxContent>
                    <w:p w:rsidR="002C4A94" w:rsidRDefault="00782B1B" w:rsidP="002C4A94">
                      <w:pPr>
                        <w:pStyle w:val="BodyText"/>
                        <w:spacing w:before="74"/>
                        <w:ind w:left="145"/>
                      </w:pPr>
                      <w:r>
                        <w:t xml:space="preserve">PARTNER’S </w:t>
                      </w:r>
                      <w:r w:rsidR="002C4A94">
                        <w:t>LOGO</w:t>
                      </w:r>
                      <w:r w:rsidR="002C4A94">
                        <w:rPr>
                          <w:spacing w:val="-3"/>
                        </w:rPr>
                        <w:t xml:space="preserve"> </w:t>
                      </w:r>
                    </w:p>
                  </w:txbxContent>
                </v:textbox>
                <w10:wrap anchorx="page"/>
              </v:shape>
            </w:pict>
          </mc:Fallback>
        </mc:AlternateContent>
      </w:r>
      <w:r w:rsidRPr="002C4A94">
        <w:rPr>
          <w:b/>
          <w:sz w:val="28"/>
          <w:szCs w:val="28"/>
        </w:rPr>
        <w:t xml:space="preserve"> </w:t>
      </w:r>
      <w:r w:rsidRPr="00870633">
        <w:rPr>
          <w:b/>
          <w:sz w:val="28"/>
          <w:szCs w:val="28"/>
        </w:rPr>
        <w:t>MEMORANDUM OF UNDERSTANDING</w:t>
      </w:r>
    </w:p>
    <w:p w:rsidR="002C4A94" w:rsidRDefault="002C4A94" w:rsidP="002C4A94">
      <w:pPr>
        <w:jc w:val="center"/>
        <w:rPr>
          <w:sz w:val="28"/>
          <w:szCs w:val="28"/>
        </w:rPr>
      </w:pPr>
    </w:p>
    <w:p w:rsidR="002C4A94" w:rsidRDefault="002C4A94" w:rsidP="002C4A94">
      <w:pPr>
        <w:jc w:val="center"/>
        <w:rPr>
          <w:sz w:val="28"/>
          <w:szCs w:val="28"/>
        </w:rPr>
      </w:pPr>
      <w:r w:rsidRPr="00870633">
        <w:rPr>
          <w:sz w:val="28"/>
          <w:szCs w:val="28"/>
        </w:rPr>
        <w:t>Between</w:t>
      </w:r>
    </w:p>
    <w:p w:rsidR="002C4A94" w:rsidRPr="00317E8D" w:rsidRDefault="002C4A94" w:rsidP="002C4A94">
      <w:pPr>
        <w:pStyle w:val="Heading1"/>
        <w:rPr>
          <w:lang w:val="en-US"/>
        </w:rPr>
      </w:pPr>
      <w:r>
        <w:t>UNIVERSITAS</w:t>
      </w:r>
      <w:r>
        <w:rPr>
          <w:spacing w:val="-2"/>
        </w:rPr>
        <w:t xml:space="preserve"> </w:t>
      </w:r>
      <w:r>
        <w:rPr>
          <w:lang w:val="en-US"/>
        </w:rPr>
        <w:t>MATARAM</w:t>
      </w:r>
    </w:p>
    <w:p w:rsidR="002C4A94" w:rsidRPr="00870633" w:rsidRDefault="002C4A94" w:rsidP="002C4A94">
      <w:pPr>
        <w:jc w:val="center"/>
        <w:rPr>
          <w:sz w:val="28"/>
          <w:szCs w:val="28"/>
        </w:rPr>
      </w:pPr>
      <w:r w:rsidRPr="00870633">
        <w:rPr>
          <w:sz w:val="28"/>
          <w:szCs w:val="28"/>
        </w:rPr>
        <w:t>Mataram, Lombok, Indonesia</w:t>
      </w:r>
    </w:p>
    <w:p w:rsidR="002C4A94" w:rsidRPr="00870633" w:rsidRDefault="002C4A94" w:rsidP="002C4A94">
      <w:pPr>
        <w:jc w:val="center"/>
        <w:rPr>
          <w:sz w:val="28"/>
          <w:szCs w:val="28"/>
        </w:rPr>
      </w:pPr>
      <w:r w:rsidRPr="00870633">
        <w:rPr>
          <w:sz w:val="28"/>
          <w:szCs w:val="28"/>
        </w:rPr>
        <w:t>Ref. Number: 1829/UN18/LN/2019</w:t>
      </w:r>
    </w:p>
    <w:p w:rsidR="002C4A94" w:rsidRPr="002C4A94" w:rsidRDefault="002C4A94" w:rsidP="002C4A94">
      <w:pPr>
        <w:spacing w:before="205"/>
        <w:ind w:left="1466" w:right="1586"/>
        <w:jc w:val="center"/>
        <w:rPr>
          <w:b/>
          <w:sz w:val="26"/>
        </w:rPr>
      </w:pPr>
      <w:r>
        <w:rPr>
          <w:b/>
          <w:sz w:val="26"/>
        </w:rPr>
        <w:t>AND</w:t>
      </w:r>
    </w:p>
    <w:p w:rsidR="002C4A94" w:rsidRPr="00317E8D" w:rsidRDefault="002C4A94" w:rsidP="002C4A94">
      <w:pPr>
        <w:pStyle w:val="Heading1"/>
        <w:spacing w:before="200"/>
        <w:ind w:left="2473" w:right="2592"/>
        <w:rPr>
          <w:lang w:val="en-US"/>
        </w:rPr>
      </w:pPr>
      <w:r>
        <w:t>UNIVERSITY OF</w:t>
      </w:r>
      <w:r>
        <w:rPr>
          <w:spacing w:val="-3"/>
        </w:rPr>
        <w:t xml:space="preserve"> </w:t>
      </w:r>
      <w:r>
        <w:t>.....................</w:t>
      </w:r>
    </w:p>
    <w:p w:rsidR="002C4A94" w:rsidRDefault="002C4A94" w:rsidP="002C4A94">
      <w:pPr>
        <w:spacing w:before="205"/>
        <w:ind w:left="1466" w:right="1586"/>
        <w:jc w:val="center"/>
        <w:rPr>
          <w:sz w:val="28"/>
          <w:szCs w:val="28"/>
        </w:rPr>
      </w:pPr>
      <w:r>
        <w:rPr>
          <w:sz w:val="28"/>
          <w:szCs w:val="28"/>
        </w:rPr>
        <w:t xml:space="preserve"> </w:t>
      </w:r>
      <w:r w:rsidRPr="00870633">
        <w:rPr>
          <w:sz w:val="28"/>
          <w:szCs w:val="28"/>
        </w:rPr>
        <w:t>(Address)</w:t>
      </w:r>
      <w:r w:rsidRPr="002C4A94">
        <w:rPr>
          <w:sz w:val="28"/>
          <w:szCs w:val="28"/>
        </w:rPr>
        <w:t xml:space="preserve"> </w:t>
      </w:r>
      <w:r>
        <w:rPr>
          <w:sz w:val="28"/>
          <w:szCs w:val="28"/>
        </w:rPr>
        <w:t>.................</w:t>
      </w:r>
    </w:p>
    <w:p w:rsidR="002C4A94" w:rsidRDefault="002C4A94" w:rsidP="002C4A94">
      <w:pPr>
        <w:spacing w:before="205"/>
        <w:ind w:left="1466" w:right="1586"/>
        <w:jc w:val="center"/>
        <w:rPr>
          <w:sz w:val="28"/>
          <w:szCs w:val="28"/>
        </w:rPr>
      </w:pPr>
      <w:r w:rsidRPr="00870633">
        <w:rPr>
          <w:sz w:val="28"/>
          <w:szCs w:val="28"/>
        </w:rPr>
        <w:t>(Ref. Number)</w:t>
      </w:r>
      <w:r>
        <w:rPr>
          <w:sz w:val="28"/>
          <w:szCs w:val="28"/>
        </w:rPr>
        <w:t>..............</w:t>
      </w:r>
    </w:p>
    <w:p w:rsidR="002C4A94" w:rsidRDefault="002C4A94" w:rsidP="002C4A94">
      <w:pPr>
        <w:pStyle w:val="BodyText"/>
        <w:jc w:val="center"/>
        <w:rPr>
          <w:b/>
          <w:sz w:val="28"/>
        </w:rPr>
      </w:pPr>
    </w:p>
    <w:p w:rsidR="002C4A94" w:rsidRDefault="002C4A94" w:rsidP="002C4A94">
      <w:pPr>
        <w:pStyle w:val="BodyText"/>
        <w:jc w:val="center"/>
        <w:rPr>
          <w:b/>
        </w:rPr>
      </w:pPr>
      <w:r w:rsidRPr="002C4A94">
        <w:rPr>
          <w:b/>
        </w:rPr>
        <w:t>ABOUT</w:t>
      </w:r>
      <w:bookmarkStart w:id="0" w:name="_GoBack"/>
      <w:bookmarkEnd w:id="0"/>
    </w:p>
    <w:p w:rsidR="002C4A94" w:rsidRDefault="002C4A94" w:rsidP="002C4A94">
      <w:pPr>
        <w:pStyle w:val="BodyText"/>
        <w:jc w:val="center"/>
        <w:rPr>
          <w:b/>
        </w:rPr>
      </w:pPr>
      <w:r w:rsidRPr="002C4A94">
        <w:rPr>
          <w:b/>
        </w:rPr>
        <w:t xml:space="preserve">THE </w:t>
      </w:r>
      <w:r w:rsidR="00572872" w:rsidRPr="002C4A94">
        <w:rPr>
          <w:b/>
        </w:rPr>
        <w:t xml:space="preserve">IMPLEMENTATION </w:t>
      </w:r>
      <w:r w:rsidR="00572872">
        <w:rPr>
          <w:b/>
        </w:rPr>
        <w:t>OF THE TRIDARMA OF HIGHER EDUCATION</w:t>
      </w:r>
    </w:p>
    <w:p w:rsidR="002C4A94" w:rsidRPr="002C4A94" w:rsidRDefault="002C4A94" w:rsidP="002C4A94">
      <w:pPr>
        <w:pStyle w:val="BodyText"/>
        <w:rPr>
          <w:b/>
        </w:rPr>
      </w:pPr>
    </w:p>
    <w:p w:rsidR="001D14D2" w:rsidRPr="00224832" w:rsidRDefault="002C4A94" w:rsidP="002C4A94">
      <w:pPr>
        <w:rPr>
          <w:sz w:val="24"/>
          <w:szCs w:val="24"/>
        </w:rPr>
      </w:pPr>
      <w:r w:rsidRPr="00224832">
        <w:rPr>
          <w:sz w:val="24"/>
          <w:szCs w:val="24"/>
        </w:rPr>
        <w:t>On (day)............., date..............., month.............., year (DD/MM/YYYY), in (place) made and signed a Memorandum of Understanding by and between:</w:t>
      </w:r>
    </w:p>
    <w:p w:rsidR="002C4A94" w:rsidRPr="00224832" w:rsidRDefault="002C4A94" w:rsidP="002C4A94">
      <w:pPr>
        <w:rPr>
          <w:sz w:val="24"/>
          <w:szCs w:val="24"/>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283"/>
        <w:gridCol w:w="4808"/>
      </w:tblGrid>
      <w:tr w:rsidR="002C4A94" w:rsidRPr="00224832" w:rsidTr="00572872">
        <w:tc>
          <w:tcPr>
            <w:tcW w:w="4169" w:type="dxa"/>
          </w:tcPr>
          <w:p w:rsidR="002C4A94" w:rsidRPr="00224832" w:rsidRDefault="002C4A94" w:rsidP="002C4A94">
            <w:pPr>
              <w:pStyle w:val="ListParagraph"/>
              <w:numPr>
                <w:ilvl w:val="0"/>
                <w:numId w:val="1"/>
              </w:numPr>
              <w:tabs>
                <w:tab w:val="left" w:pos="321"/>
                <w:tab w:val="left" w:leader="dot" w:pos="3243"/>
              </w:tabs>
              <w:ind w:left="321" w:hanging="321"/>
              <w:rPr>
                <w:sz w:val="24"/>
                <w:szCs w:val="24"/>
              </w:rPr>
            </w:pPr>
            <w:r w:rsidRPr="00224832">
              <w:rPr>
                <w:sz w:val="24"/>
                <w:szCs w:val="24"/>
              </w:rPr>
              <w:t xml:space="preserve"> (Rector’s name)</w:t>
            </w:r>
          </w:p>
        </w:tc>
        <w:tc>
          <w:tcPr>
            <w:tcW w:w="283" w:type="dxa"/>
          </w:tcPr>
          <w:p w:rsidR="002C4A94" w:rsidRPr="00224832" w:rsidRDefault="002C4A94" w:rsidP="00230CB8">
            <w:pPr>
              <w:tabs>
                <w:tab w:val="left" w:leader="dot" w:pos="3243"/>
              </w:tabs>
              <w:jc w:val="center"/>
              <w:rPr>
                <w:sz w:val="24"/>
                <w:szCs w:val="24"/>
                <w:lang w:val="en-US"/>
              </w:rPr>
            </w:pPr>
            <w:r w:rsidRPr="00224832">
              <w:rPr>
                <w:sz w:val="24"/>
                <w:szCs w:val="24"/>
                <w:lang w:val="en-US"/>
              </w:rPr>
              <w:t>:</w:t>
            </w:r>
          </w:p>
        </w:tc>
        <w:tc>
          <w:tcPr>
            <w:tcW w:w="4808" w:type="dxa"/>
          </w:tcPr>
          <w:p w:rsidR="002C4A94" w:rsidRPr="00224832" w:rsidRDefault="002C4A94" w:rsidP="002C4A94">
            <w:pPr>
              <w:tabs>
                <w:tab w:val="left" w:leader="dot" w:pos="3243"/>
              </w:tabs>
              <w:spacing w:line="276" w:lineRule="auto"/>
              <w:jc w:val="both"/>
              <w:rPr>
                <w:sz w:val="24"/>
                <w:szCs w:val="24"/>
              </w:rPr>
            </w:pPr>
            <w:r w:rsidRPr="00224832">
              <w:rPr>
                <w:sz w:val="24"/>
                <w:szCs w:val="24"/>
              </w:rPr>
              <w:t xml:space="preserve">The Rector of the University of ...... is appointed in accordance with the Ministry of Education, Culture, Research, and Technology of the Republic of ........ Number:........ date..........., </w:t>
            </w:r>
            <w:r w:rsidR="00572872" w:rsidRPr="00224832">
              <w:rPr>
                <w:sz w:val="24"/>
                <w:szCs w:val="24"/>
              </w:rPr>
              <w:t xml:space="preserve">in this case acting for and on behalf of </w:t>
            </w:r>
            <w:r w:rsidRPr="00224832">
              <w:rPr>
                <w:sz w:val="24"/>
                <w:szCs w:val="24"/>
              </w:rPr>
              <w:t>the University</w:t>
            </w:r>
            <w:r w:rsidR="00572872" w:rsidRPr="00224832">
              <w:rPr>
                <w:sz w:val="24"/>
                <w:szCs w:val="24"/>
              </w:rPr>
              <w:t>......</w:t>
            </w:r>
            <w:r w:rsidRPr="00224832">
              <w:rPr>
                <w:sz w:val="24"/>
                <w:szCs w:val="24"/>
              </w:rPr>
              <w:t xml:space="preserve">, </w:t>
            </w:r>
            <w:r w:rsidR="00572872" w:rsidRPr="00224832">
              <w:rPr>
                <w:sz w:val="24"/>
                <w:szCs w:val="24"/>
              </w:rPr>
              <w:t>which is located at</w:t>
            </w:r>
            <w:r w:rsidRPr="00224832">
              <w:rPr>
                <w:sz w:val="24"/>
                <w:szCs w:val="24"/>
              </w:rPr>
              <w:t>...........</w:t>
            </w:r>
          </w:p>
          <w:p w:rsidR="00572872" w:rsidRPr="00224832" w:rsidRDefault="00572872" w:rsidP="002C4A94">
            <w:pPr>
              <w:tabs>
                <w:tab w:val="left" w:leader="dot" w:pos="3243"/>
              </w:tabs>
              <w:spacing w:line="276" w:lineRule="auto"/>
              <w:jc w:val="both"/>
              <w:rPr>
                <w:sz w:val="24"/>
                <w:szCs w:val="24"/>
              </w:rPr>
            </w:pPr>
            <w:r w:rsidRPr="00224832">
              <w:rPr>
                <w:sz w:val="24"/>
                <w:szCs w:val="24"/>
              </w:rPr>
              <w:t xml:space="preserve">hereinafter referred to as the </w:t>
            </w:r>
            <w:r w:rsidRPr="00224832">
              <w:rPr>
                <w:b/>
                <w:sz w:val="24"/>
                <w:szCs w:val="24"/>
              </w:rPr>
              <w:t>FIRST PARTY</w:t>
            </w:r>
            <w:r w:rsidRPr="00224832">
              <w:rPr>
                <w:sz w:val="24"/>
                <w:szCs w:val="24"/>
              </w:rPr>
              <w:t>.</w:t>
            </w:r>
          </w:p>
          <w:p w:rsidR="002C4A94" w:rsidRPr="00224832" w:rsidRDefault="002C4A94" w:rsidP="00572872">
            <w:pPr>
              <w:tabs>
                <w:tab w:val="left" w:leader="dot" w:pos="3243"/>
              </w:tabs>
              <w:spacing w:line="276" w:lineRule="auto"/>
              <w:rPr>
                <w:sz w:val="24"/>
                <w:szCs w:val="24"/>
                <w:lang w:val="en-US"/>
              </w:rPr>
            </w:pPr>
          </w:p>
        </w:tc>
      </w:tr>
      <w:tr w:rsidR="00572872" w:rsidRPr="00224832" w:rsidTr="00572872">
        <w:tc>
          <w:tcPr>
            <w:tcW w:w="4169" w:type="dxa"/>
          </w:tcPr>
          <w:p w:rsidR="00572872" w:rsidRPr="00224832" w:rsidRDefault="00572872" w:rsidP="002C4A94">
            <w:pPr>
              <w:pStyle w:val="ListParagraph"/>
              <w:numPr>
                <w:ilvl w:val="0"/>
                <w:numId w:val="1"/>
              </w:numPr>
              <w:tabs>
                <w:tab w:val="left" w:pos="321"/>
                <w:tab w:val="left" w:leader="dot" w:pos="3243"/>
              </w:tabs>
              <w:ind w:left="321" w:hanging="321"/>
              <w:rPr>
                <w:sz w:val="24"/>
                <w:szCs w:val="24"/>
              </w:rPr>
            </w:pPr>
            <w:r w:rsidRPr="00224832">
              <w:rPr>
                <w:b/>
                <w:bCs/>
                <w:sz w:val="24"/>
                <w:szCs w:val="24"/>
              </w:rPr>
              <w:t xml:space="preserve">Prof. Ir. Bambang Hari Kusumo, M.Agr.St., Ph.D      </w:t>
            </w:r>
          </w:p>
        </w:tc>
        <w:tc>
          <w:tcPr>
            <w:tcW w:w="283" w:type="dxa"/>
          </w:tcPr>
          <w:p w:rsidR="00572872" w:rsidRPr="00224832" w:rsidRDefault="00572872" w:rsidP="00230CB8">
            <w:pPr>
              <w:tabs>
                <w:tab w:val="left" w:leader="dot" w:pos="3243"/>
              </w:tabs>
              <w:jc w:val="center"/>
              <w:rPr>
                <w:sz w:val="24"/>
                <w:szCs w:val="24"/>
                <w:lang w:val="en-US"/>
              </w:rPr>
            </w:pPr>
            <w:r w:rsidRPr="00224832">
              <w:rPr>
                <w:sz w:val="24"/>
                <w:szCs w:val="24"/>
                <w:lang w:val="en-US"/>
              </w:rPr>
              <w:t>:</w:t>
            </w:r>
          </w:p>
        </w:tc>
        <w:tc>
          <w:tcPr>
            <w:tcW w:w="4808" w:type="dxa"/>
          </w:tcPr>
          <w:p w:rsidR="00572872" w:rsidRPr="00224832" w:rsidRDefault="00572872" w:rsidP="00572872">
            <w:pPr>
              <w:tabs>
                <w:tab w:val="left" w:leader="dot" w:pos="3243"/>
              </w:tabs>
              <w:spacing w:line="276" w:lineRule="auto"/>
              <w:jc w:val="both"/>
              <w:rPr>
                <w:sz w:val="24"/>
                <w:szCs w:val="24"/>
              </w:rPr>
            </w:pPr>
            <w:r w:rsidRPr="00224832">
              <w:rPr>
                <w:sz w:val="24"/>
                <w:szCs w:val="24"/>
              </w:rPr>
              <w:t>The Rector of the Universitas Mataram, who was appointed based on the Decree of the Ministry of Education, Culture, Research, and Technology of the Republic of Indonesia Number: ......... Date: ............</w:t>
            </w:r>
          </w:p>
          <w:p w:rsidR="00572872" w:rsidRPr="00224832" w:rsidRDefault="00572872" w:rsidP="00572872">
            <w:pPr>
              <w:tabs>
                <w:tab w:val="left" w:leader="dot" w:pos="3243"/>
              </w:tabs>
              <w:spacing w:line="276" w:lineRule="auto"/>
              <w:jc w:val="both"/>
              <w:rPr>
                <w:sz w:val="24"/>
                <w:szCs w:val="24"/>
              </w:rPr>
            </w:pPr>
            <w:r w:rsidRPr="00224832">
              <w:rPr>
                <w:sz w:val="24"/>
                <w:szCs w:val="24"/>
              </w:rPr>
              <w:t xml:space="preserve">in this case acting for and on behalf of the University of Mataram, which is located at Jalan Majapahit No. 62 Mataram, hereinafter referred to as the </w:t>
            </w:r>
            <w:r w:rsidRPr="00224832">
              <w:rPr>
                <w:b/>
                <w:sz w:val="24"/>
                <w:szCs w:val="24"/>
              </w:rPr>
              <w:t>SECOND PARTY</w:t>
            </w:r>
          </w:p>
        </w:tc>
      </w:tr>
    </w:tbl>
    <w:p w:rsidR="00572872" w:rsidRDefault="00572872" w:rsidP="002C4A94">
      <w:pPr>
        <w:rPr>
          <w:sz w:val="24"/>
          <w:szCs w:val="24"/>
        </w:rPr>
      </w:pPr>
    </w:p>
    <w:p w:rsidR="002C4A94" w:rsidRPr="00224832" w:rsidRDefault="00782B1B" w:rsidP="002C4A94">
      <w:pPr>
        <w:rPr>
          <w:sz w:val="24"/>
          <w:szCs w:val="24"/>
        </w:rPr>
      </w:pPr>
      <w:r w:rsidRPr="00782B1B">
        <w:rPr>
          <w:sz w:val="24"/>
          <w:szCs w:val="24"/>
        </w:rPr>
        <w:t>The</w:t>
      </w:r>
      <w:r w:rsidR="00572872" w:rsidRPr="00224832">
        <w:rPr>
          <w:b/>
          <w:sz w:val="24"/>
          <w:szCs w:val="24"/>
        </w:rPr>
        <w:t xml:space="preserve"> FIRST PARTY</w:t>
      </w:r>
      <w:r w:rsidR="00572872" w:rsidRPr="00224832">
        <w:rPr>
          <w:sz w:val="24"/>
          <w:szCs w:val="24"/>
        </w:rPr>
        <w:t xml:space="preserve"> and the </w:t>
      </w:r>
      <w:r w:rsidR="00572872" w:rsidRPr="00224832">
        <w:rPr>
          <w:b/>
          <w:sz w:val="24"/>
          <w:szCs w:val="24"/>
        </w:rPr>
        <w:t>SECOND PARTY</w:t>
      </w:r>
      <w:r w:rsidR="00572872" w:rsidRPr="00224832">
        <w:rPr>
          <w:sz w:val="24"/>
          <w:szCs w:val="24"/>
        </w:rPr>
        <w:t xml:space="preserve"> are collectively called the </w:t>
      </w:r>
      <w:r w:rsidR="00572872" w:rsidRPr="00224832">
        <w:rPr>
          <w:b/>
          <w:sz w:val="24"/>
          <w:szCs w:val="24"/>
        </w:rPr>
        <w:t>PARTIES</w:t>
      </w:r>
      <w:r w:rsidR="00572872" w:rsidRPr="00224832">
        <w:rPr>
          <w:sz w:val="24"/>
          <w:szCs w:val="24"/>
        </w:rPr>
        <w:t xml:space="preserve">, and </w:t>
      </w:r>
      <w:r w:rsidR="00572872" w:rsidRPr="00224832">
        <w:rPr>
          <w:sz w:val="24"/>
          <w:szCs w:val="24"/>
        </w:rPr>
        <w:lastRenderedPageBreak/>
        <w:t xml:space="preserve">individually referred to as the </w:t>
      </w:r>
      <w:r w:rsidR="00572872" w:rsidRPr="00224832">
        <w:rPr>
          <w:b/>
          <w:sz w:val="24"/>
          <w:szCs w:val="24"/>
        </w:rPr>
        <w:t>PARTIES</w:t>
      </w:r>
      <w:r w:rsidR="00572872" w:rsidRPr="00224832">
        <w:rPr>
          <w:sz w:val="24"/>
          <w:szCs w:val="24"/>
        </w:rPr>
        <w:t xml:space="preserve">, agree to make and sign a Memorandum of Understanding on the Implementation of the Tridarma of Higher Education covering the fields of education, research, and community service as well as the development of human resources in the agencies of the </w:t>
      </w:r>
      <w:r w:rsidR="00572872" w:rsidRPr="00224832">
        <w:rPr>
          <w:b/>
          <w:sz w:val="24"/>
          <w:szCs w:val="24"/>
        </w:rPr>
        <w:t>PARTIES</w:t>
      </w:r>
      <w:r w:rsidR="00572872" w:rsidRPr="00224832">
        <w:rPr>
          <w:sz w:val="24"/>
          <w:szCs w:val="24"/>
        </w:rPr>
        <w:t>, with the following terms and conditions.</w:t>
      </w:r>
    </w:p>
    <w:p w:rsidR="009F6E18" w:rsidRPr="00224832" w:rsidRDefault="009F6E18" w:rsidP="002C4A94">
      <w:pPr>
        <w:rPr>
          <w:sz w:val="24"/>
          <w:szCs w:val="24"/>
        </w:rPr>
      </w:pPr>
    </w:p>
    <w:p w:rsidR="009F6E18" w:rsidRPr="00224832" w:rsidRDefault="009F6E18" w:rsidP="009F6E18">
      <w:pPr>
        <w:jc w:val="center"/>
        <w:rPr>
          <w:b/>
          <w:sz w:val="24"/>
          <w:szCs w:val="24"/>
        </w:rPr>
      </w:pPr>
    </w:p>
    <w:p w:rsidR="009F6E18" w:rsidRPr="00224832" w:rsidRDefault="00726628" w:rsidP="009F6E18">
      <w:pPr>
        <w:jc w:val="center"/>
        <w:rPr>
          <w:b/>
          <w:sz w:val="24"/>
          <w:szCs w:val="24"/>
        </w:rPr>
      </w:pPr>
      <w:r w:rsidRPr="00224832">
        <w:rPr>
          <w:b/>
          <w:sz w:val="24"/>
          <w:szCs w:val="24"/>
        </w:rPr>
        <w:t>PURPOSE AND OBJECTIVES</w:t>
      </w:r>
    </w:p>
    <w:p w:rsidR="00726628" w:rsidRPr="00224832" w:rsidRDefault="00726628" w:rsidP="009F6E18">
      <w:pPr>
        <w:jc w:val="center"/>
        <w:rPr>
          <w:b/>
          <w:sz w:val="24"/>
          <w:szCs w:val="24"/>
        </w:rPr>
      </w:pPr>
      <w:r w:rsidRPr="00224832">
        <w:rPr>
          <w:b/>
          <w:sz w:val="24"/>
          <w:szCs w:val="24"/>
        </w:rPr>
        <w:t>ARTICLE 1</w:t>
      </w:r>
    </w:p>
    <w:p w:rsidR="009F6E18" w:rsidRPr="00224832" w:rsidRDefault="009F6E18" w:rsidP="009F6E18">
      <w:pPr>
        <w:jc w:val="center"/>
        <w:rPr>
          <w:b/>
          <w:sz w:val="24"/>
          <w:szCs w:val="24"/>
        </w:rPr>
      </w:pPr>
    </w:p>
    <w:p w:rsidR="009F6E18" w:rsidRPr="00224832" w:rsidRDefault="009F6E18" w:rsidP="000340B9">
      <w:pPr>
        <w:pStyle w:val="ListParagraph"/>
        <w:numPr>
          <w:ilvl w:val="0"/>
          <w:numId w:val="2"/>
        </w:numPr>
        <w:rPr>
          <w:sz w:val="24"/>
          <w:szCs w:val="24"/>
        </w:rPr>
      </w:pPr>
      <w:r w:rsidRPr="00224832">
        <w:rPr>
          <w:sz w:val="24"/>
          <w:szCs w:val="24"/>
        </w:rPr>
        <w:t xml:space="preserve">The purpose of this Memorandum of Understanding is to synergize the potential and resources owned by the </w:t>
      </w:r>
      <w:r w:rsidRPr="00224832">
        <w:rPr>
          <w:b/>
          <w:sz w:val="24"/>
          <w:szCs w:val="24"/>
        </w:rPr>
        <w:t>PARTIES</w:t>
      </w:r>
      <w:r w:rsidRPr="00224832">
        <w:rPr>
          <w:sz w:val="24"/>
          <w:szCs w:val="24"/>
        </w:rPr>
        <w:t xml:space="preserve"> in order to develop cooperation in the implementation of the Tridarma of Higher Education which includes the fields of education, research, and community service as well as the development of human resources in the agencies of the </w:t>
      </w:r>
      <w:r w:rsidRPr="00224832">
        <w:rPr>
          <w:b/>
          <w:sz w:val="24"/>
          <w:szCs w:val="24"/>
        </w:rPr>
        <w:t>PARTIES</w:t>
      </w:r>
      <w:r w:rsidRPr="00224832">
        <w:rPr>
          <w:sz w:val="24"/>
          <w:szCs w:val="24"/>
        </w:rPr>
        <w:t>.</w:t>
      </w:r>
    </w:p>
    <w:p w:rsidR="00DF05A4" w:rsidRPr="00224832" w:rsidRDefault="00DF05A4" w:rsidP="00DF05A4">
      <w:pPr>
        <w:pStyle w:val="ListParagraph"/>
        <w:numPr>
          <w:ilvl w:val="0"/>
          <w:numId w:val="2"/>
        </w:numPr>
        <w:rPr>
          <w:sz w:val="24"/>
          <w:szCs w:val="24"/>
        </w:rPr>
      </w:pPr>
      <w:r w:rsidRPr="00224832">
        <w:rPr>
          <w:sz w:val="24"/>
          <w:szCs w:val="24"/>
        </w:rPr>
        <w:t xml:space="preserve">The purpose of this Memorandum of Understanding is to optimize the utilization of </w:t>
      </w:r>
      <w:r w:rsidR="00782B1B" w:rsidRPr="00224832">
        <w:rPr>
          <w:sz w:val="24"/>
          <w:szCs w:val="24"/>
        </w:rPr>
        <w:t>the</w:t>
      </w:r>
      <w:r w:rsidRPr="00224832">
        <w:rPr>
          <w:sz w:val="24"/>
          <w:szCs w:val="24"/>
        </w:rPr>
        <w:t xml:space="preserve"> </w:t>
      </w:r>
      <w:r w:rsidRPr="00782B1B">
        <w:rPr>
          <w:b/>
          <w:sz w:val="24"/>
          <w:szCs w:val="24"/>
        </w:rPr>
        <w:t>PARTIES'</w:t>
      </w:r>
      <w:r w:rsidRPr="00224832">
        <w:rPr>
          <w:sz w:val="24"/>
          <w:szCs w:val="24"/>
        </w:rPr>
        <w:t xml:space="preserve"> resources and potential qualities in the performance of the duties and functions in accordance with their respective authorities.</w:t>
      </w:r>
    </w:p>
    <w:p w:rsidR="00DF05A4" w:rsidRPr="00224832" w:rsidRDefault="00DF05A4" w:rsidP="00DF05A4">
      <w:pPr>
        <w:pStyle w:val="ListParagraph"/>
        <w:ind w:left="720" w:firstLine="0"/>
        <w:rPr>
          <w:b/>
          <w:sz w:val="24"/>
          <w:szCs w:val="24"/>
        </w:rPr>
      </w:pPr>
    </w:p>
    <w:p w:rsidR="00DF05A4" w:rsidRPr="00224832" w:rsidRDefault="00DF05A4" w:rsidP="00DF05A4">
      <w:pPr>
        <w:pStyle w:val="ListParagraph"/>
        <w:ind w:left="720" w:firstLine="0"/>
        <w:rPr>
          <w:b/>
          <w:sz w:val="24"/>
          <w:szCs w:val="24"/>
        </w:rPr>
      </w:pPr>
    </w:p>
    <w:p w:rsidR="00DF05A4" w:rsidRPr="00224832" w:rsidRDefault="00DF05A4" w:rsidP="00DF05A4">
      <w:pPr>
        <w:pStyle w:val="ListParagraph"/>
        <w:ind w:left="720" w:firstLine="0"/>
        <w:jc w:val="center"/>
        <w:rPr>
          <w:b/>
          <w:sz w:val="24"/>
          <w:szCs w:val="24"/>
        </w:rPr>
      </w:pPr>
      <w:r w:rsidRPr="00224832">
        <w:rPr>
          <w:b/>
          <w:sz w:val="24"/>
          <w:szCs w:val="24"/>
        </w:rPr>
        <w:t>SCOPE</w:t>
      </w:r>
    </w:p>
    <w:p w:rsidR="00DF05A4" w:rsidRPr="00224832" w:rsidRDefault="00DF05A4" w:rsidP="00DF05A4">
      <w:pPr>
        <w:pStyle w:val="ListParagraph"/>
        <w:ind w:left="720" w:firstLine="0"/>
        <w:jc w:val="center"/>
        <w:rPr>
          <w:b/>
          <w:sz w:val="24"/>
          <w:szCs w:val="24"/>
        </w:rPr>
      </w:pPr>
      <w:r w:rsidRPr="00224832">
        <w:rPr>
          <w:b/>
          <w:sz w:val="24"/>
          <w:szCs w:val="24"/>
        </w:rPr>
        <w:t>ARTICLE 2</w:t>
      </w:r>
    </w:p>
    <w:p w:rsidR="00DF05A4" w:rsidRPr="00224832" w:rsidRDefault="00DF05A4" w:rsidP="00DF05A4">
      <w:pPr>
        <w:rPr>
          <w:sz w:val="24"/>
          <w:szCs w:val="24"/>
        </w:rPr>
      </w:pPr>
    </w:p>
    <w:p w:rsidR="00DF05A4" w:rsidRPr="00224832" w:rsidRDefault="00DF05A4" w:rsidP="00DF05A4">
      <w:pPr>
        <w:rPr>
          <w:sz w:val="24"/>
          <w:szCs w:val="24"/>
        </w:rPr>
      </w:pPr>
      <w:r w:rsidRPr="00224832">
        <w:rPr>
          <w:sz w:val="24"/>
          <w:szCs w:val="24"/>
        </w:rPr>
        <w:t>The scope of this Memorandum of Understanding includes:</w:t>
      </w:r>
    </w:p>
    <w:p w:rsidR="00DF05A4" w:rsidRPr="00224832" w:rsidRDefault="00DF05A4" w:rsidP="00DF05A4">
      <w:pPr>
        <w:pStyle w:val="ListParagraph"/>
        <w:numPr>
          <w:ilvl w:val="0"/>
          <w:numId w:val="3"/>
        </w:numPr>
        <w:rPr>
          <w:sz w:val="24"/>
          <w:szCs w:val="24"/>
        </w:rPr>
      </w:pPr>
      <w:r w:rsidRPr="00224832">
        <w:rPr>
          <w:sz w:val="24"/>
          <w:szCs w:val="24"/>
        </w:rPr>
        <w:t>the provision of education, research, and training;</w:t>
      </w:r>
    </w:p>
    <w:p w:rsidR="00DF05A4" w:rsidRPr="00224832" w:rsidRDefault="00DF05A4" w:rsidP="00DF05A4">
      <w:pPr>
        <w:pStyle w:val="ListParagraph"/>
        <w:numPr>
          <w:ilvl w:val="0"/>
          <w:numId w:val="3"/>
        </w:numPr>
        <w:rPr>
          <w:sz w:val="24"/>
          <w:szCs w:val="24"/>
        </w:rPr>
      </w:pPr>
      <w:r w:rsidRPr="00224832">
        <w:rPr>
          <w:sz w:val="24"/>
          <w:szCs w:val="24"/>
        </w:rPr>
        <w:t>b. implementation of community service;</w:t>
      </w:r>
    </w:p>
    <w:p w:rsidR="00DF05A4" w:rsidRPr="00224832" w:rsidRDefault="00DF05A4" w:rsidP="00DF05A4">
      <w:pPr>
        <w:pStyle w:val="ListParagraph"/>
        <w:numPr>
          <w:ilvl w:val="0"/>
          <w:numId w:val="3"/>
        </w:numPr>
        <w:rPr>
          <w:sz w:val="24"/>
          <w:szCs w:val="24"/>
        </w:rPr>
      </w:pPr>
      <w:r w:rsidRPr="00224832">
        <w:rPr>
          <w:sz w:val="24"/>
          <w:szCs w:val="24"/>
        </w:rPr>
        <w:t>c. improvement and development of human resource competencies; and</w:t>
      </w:r>
    </w:p>
    <w:p w:rsidR="00DF05A4" w:rsidRPr="00224832" w:rsidRDefault="00DF05A4" w:rsidP="00DF05A4">
      <w:pPr>
        <w:pStyle w:val="ListParagraph"/>
        <w:numPr>
          <w:ilvl w:val="0"/>
          <w:numId w:val="3"/>
        </w:numPr>
        <w:rPr>
          <w:sz w:val="24"/>
          <w:szCs w:val="24"/>
        </w:rPr>
      </w:pPr>
      <w:r w:rsidRPr="00224832">
        <w:rPr>
          <w:sz w:val="24"/>
          <w:szCs w:val="24"/>
        </w:rPr>
        <w:t xml:space="preserve">d. other activities agreed upon by the </w:t>
      </w:r>
      <w:r w:rsidRPr="00782B1B">
        <w:rPr>
          <w:b/>
          <w:sz w:val="24"/>
          <w:szCs w:val="24"/>
        </w:rPr>
        <w:t>PARTIES.</w:t>
      </w:r>
    </w:p>
    <w:p w:rsidR="00DF05A4" w:rsidRPr="00224832" w:rsidRDefault="00DF05A4" w:rsidP="00DF05A4">
      <w:pPr>
        <w:rPr>
          <w:sz w:val="24"/>
          <w:szCs w:val="24"/>
        </w:rPr>
      </w:pPr>
    </w:p>
    <w:p w:rsidR="00DF05A4" w:rsidRPr="00224832" w:rsidRDefault="00DF05A4" w:rsidP="00DF05A4">
      <w:pPr>
        <w:jc w:val="center"/>
        <w:rPr>
          <w:b/>
          <w:sz w:val="24"/>
          <w:szCs w:val="24"/>
        </w:rPr>
      </w:pPr>
      <w:r w:rsidRPr="00224832">
        <w:rPr>
          <w:b/>
          <w:sz w:val="24"/>
          <w:szCs w:val="24"/>
        </w:rPr>
        <w:t>IMPLEMENTATION</w:t>
      </w:r>
    </w:p>
    <w:p w:rsidR="00DF05A4" w:rsidRPr="00224832" w:rsidRDefault="00DF05A4" w:rsidP="00DF05A4">
      <w:pPr>
        <w:jc w:val="center"/>
        <w:rPr>
          <w:b/>
          <w:sz w:val="24"/>
          <w:szCs w:val="24"/>
        </w:rPr>
      </w:pPr>
      <w:r w:rsidRPr="00224832">
        <w:rPr>
          <w:b/>
          <w:sz w:val="24"/>
          <w:szCs w:val="24"/>
        </w:rPr>
        <w:t>ARTICLE 3</w:t>
      </w:r>
    </w:p>
    <w:p w:rsidR="00DF05A4" w:rsidRPr="00224832" w:rsidRDefault="00DF05A4" w:rsidP="00DF05A4">
      <w:pPr>
        <w:jc w:val="center"/>
        <w:rPr>
          <w:b/>
          <w:sz w:val="24"/>
          <w:szCs w:val="24"/>
        </w:rPr>
      </w:pPr>
    </w:p>
    <w:p w:rsidR="00DF05A4" w:rsidRPr="00224832" w:rsidRDefault="00DF05A4" w:rsidP="00B82C57">
      <w:pPr>
        <w:pStyle w:val="ListParagraph"/>
        <w:numPr>
          <w:ilvl w:val="0"/>
          <w:numId w:val="4"/>
        </w:numPr>
        <w:rPr>
          <w:sz w:val="24"/>
          <w:szCs w:val="24"/>
        </w:rPr>
      </w:pPr>
      <w:r w:rsidRPr="00224832">
        <w:rPr>
          <w:sz w:val="24"/>
          <w:szCs w:val="24"/>
        </w:rPr>
        <w:t xml:space="preserve">The implementation of this Memorandum of Understanding shall be further regulated by 1 (one) or more </w:t>
      </w:r>
      <w:r w:rsidR="00F24F58">
        <w:rPr>
          <w:sz w:val="24"/>
          <w:szCs w:val="24"/>
        </w:rPr>
        <w:t>Memorandum of A</w:t>
      </w:r>
      <w:r w:rsidRPr="00224832">
        <w:rPr>
          <w:sz w:val="24"/>
          <w:szCs w:val="24"/>
        </w:rPr>
        <w:t>greements to regulate in more detail each area that will be the focus of the partnership program.</w:t>
      </w:r>
    </w:p>
    <w:p w:rsidR="00B82C57" w:rsidRPr="00224832" w:rsidRDefault="00B82C57" w:rsidP="00B82C57">
      <w:pPr>
        <w:pStyle w:val="ListParagraph"/>
        <w:numPr>
          <w:ilvl w:val="0"/>
          <w:numId w:val="4"/>
        </w:numPr>
        <w:rPr>
          <w:sz w:val="24"/>
          <w:szCs w:val="24"/>
        </w:rPr>
      </w:pPr>
      <w:r w:rsidRPr="00224832">
        <w:rPr>
          <w:sz w:val="24"/>
          <w:szCs w:val="24"/>
        </w:rPr>
        <w:t xml:space="preserve">The </w:t>
      </w:r>
      <w:r w:rsidR="00F24F58">
        <w:rPr>
          <w:sz w:val="24"/>
          <w:szCs w:val="24"/>
        </w:rPr>
        <w:t>Memorandum of A</w:t>
      </w:r>
      <w:r w:rsidR="00F24F58" w:rsidRPr="00224832">
        <w:rPr>
          <w:sz w:val="24"/>
          <w:szCs w:val="24"/>
        </w:rPr>
        <w:t>greements</w:t>
      </w:r>
      <w:r w:rsidRPr="00224832">
        <w:rPr>
          <w:sz w:val="24"/>
          <w:szCs w:val="24"/>
        </w:rPr>
        <w:t xml:space="preserve"> (as referred to in Article 1) is incorporated into this Memorandum of Understanding.</w:t>
      </w:r>
    </w:p>
    <w:p w:rsidR="00B82C57" w:rsidRPr="00224832" w:rsidRDefault="00B82C57" w:rsidP="00B82C57">
      <w:pPr>
        <w:pStyle w:val="ListParagraph"/>
        <w:numPr>
          <w:ilvl w:val="0"/>
          <w:numId w:val="4"/>
        </w:numPr>
        <w:rPr>
          <w:sz w:val="24"/>
          <w:szCs w:val="24"/>
        </w:rPr>
      </w:pPr>
      <w:r w:rsidRPr="00224832">
        <w:rPr>
          <w:sz w:val="24"/>
          <w:szCs w:val="24"/>
        </w:rPr>
        <w:t xml:space="preserve">The </w:t>
      </w:r>
      <w:r w:rsidR="00F24F58">
        <w:rPr>
          <w:sz w:val="24"/>
          <w:szCs w:val="24"/>
        </w:rPr>
        <w:t>Memorandum of A</w:t>
      </w:r>
      <w:r w:rsidR="00F24F58" w:rsidRPr="00224832">
        <w:rPr>
          <w:sz w:val="24"/>
          <w:szCs w:val="24"/>
        </w:rPr>
        <w:t>greements</w:t>
      </w:r>
      <w:r w:rsidRPr="00224832">
        <w:rPr>
          <w:sz w:val="24"/>
          <w:szCs w:val="24"/>
        </w:rPr>
        <w:t xml:space="preserve"> as referred to in paragraph (1) shall cover each work unit in accordance with the field of cooperation according to the scope of cooperation in Article 2.</w:t>
      </w:r>
    </w:p>
    <w:p w:rsidR="00B82C57" w:rsidRPr="00224832" w:rsidRDefault="00B82C57" w:rsidP="00B82C57">
      <w:pPr>
        <w:pStyle w:val="ListParagraph"/>
        <w:ind w:left="720" w:firstLine="0"/>
        <w:rPr>
          <w:sz w:val="24"/>
          <w:szCs w:val="24"/>
        </w:rPr>
      </w:pPr>
    </w:p>
    <w:p w:rsidR="00B82C57" w:rsidRPr="00224832" w:rsidRDefault="00727D96" w:rsidP="004B2E91">
      <w:pPr>
        <w:pStyle w:val="ListParagraph"/>
        <w:ind w:left="720" w:firstLine="0"/>
        <w:jc w:val="center"/>
        <w:rPr>
          <w:b/>
          <w:sz w:val="24"/>
          <w:szCs w:val="24"/>
        </w:rPr>
      </w:pPr>
      <w:r w:rsidRPr="00224832">
        <w:rPr>
          <w:b/>
          <w:sz w:val="24"/>
          <w:szCs w:val="24"/>
        </w:rPr>
        <w:t>PERIOD OF TIME</w:t>
      </w:r>
    </w:p>
    <w:p w:rsidR="00727D96" w:rsidRPr="00224832" w:rsidRDefault="00727D96" w:rsidP="004B2E91">
      <w:pPr>
        <w:pStyle w:val="ListParagraph"/>
        <w:ind w:left="720" w:firstLine="0"/>
        <w:jc w:val="center"/>
        <w:rPr>
          <w:b/>
          <w:sz w:val="24"/>
          <w:szCs w:val="24"/>
        </w:rPr>
      </w:pPr>
      <w:r w:rsidRPr="00224832">
        <w:rPr>
          <w:b/>
          <w:sz w:val="24"/>
          <w:szCs w:val="24"/>
        </w:rPr>
        <w:t>ARTICLE 4</w:t>
      </w:r>
    </w:p>
    <w:p w:rsidR="004B2E91" w:rsidRPr="00224832" w:rsidRDefault="004B2E91" w:rsidP="004B2E91">
      <w:pPr>
        <w:pStyle w:val="ListParagraph"/>
        <w:ind w:left="720" w:firstLine="0"/>
        <w:jc w:val="center"/>
        <w:rPr>
          <w:b/>
          <w:sz w:val="24"/>
          <w:szCs w:val="24"/>
        </w:rPr>
      </w:pPr>
    </w:p>
    <w:p w:rsidR="00727D96" w:rsidRPr="00224832" w:rsidRDefault="004B2E91" w:rsidP="004B2E91">
      <w:pPr>
        <w:pStyle w:val="ListParagraph"/>
        <w:numPr>
          <w:ilvl w:val="0"/>
          <w:numId w:val="5"/>
        </w:numPr>
        <w:rPr>
          <w:sz w:val="24"/>
          <w:szCs w:val="24"/>
        </w:rPr>
      </w:pPr>
      <w:r w:rsidRPr="00224832">
        <w:rPr>
          <w:sz w:val="24"/>
          <w:szCs w:val="24"/>
        </w:rPr>
        <w:t xml:space="preserve">This Memorandum of Understanding is valid for 5 (five) years, from the date of signing the MoU by </w:t>
      </w:r>
      <w:r w:rsidR="00782B1B" w:rsidRPr="00224832">
        <w:rPr>
          <w:sz w:val="24"/>
          <w:szCs w:val="24"/>
        </w:rPr>
        <w:t>the</w:t>
      </w:r>
      <w:r w:rsidRPr="00224832">
        <w:rPr>
          <w:sz w:val="24"/>
          <w:szCs w:val="24"/>
        </w:rPr>
        <w:t xml:space="preserve"> </w:t>
      </w:r>
      <w:r w:rsidRPr="00782B1B">
        <w:rPr>
          <w:b/>
          <w:sz w:val="24"/>
          <w:szCs w:val="24"/>
        </w:rPr>
        <w:t>PARTIES</w:t>
      </w:r>
      <w:r w:rsidRPr="00224832">
        <w:rPr>
          <w:sz w:val="24"/>
          <w:szCs w:val="24"/>
        </w:rPr>
        <w:t>.</w:t>
      </w:r>
    </w:p>
    <w:p w:rsidR="004B2E91" w:rsidRPr="00224832" w:rsidRDefault="004B2E91" w:rsidP="004B2E91">
      <w:pPr>
        <w:pStyle w:val="ListParagraph"/>
        <w:numPr>
          <w:ilvl w:val="0"/>
          <w:numId w:val="5"/>
        </w:numPr>
        <w:rPr>
          <w:sz w:val="24"/>
          <w:szCs w:val="24"/>
        </w:rPr>
      </w:pPr>
      <w:r w:rsidRPr="00224832">
        <w:rPr>
          <w:sz w:val="24"/>
          <w:szCs w:val="24"/>
        </w:rPr>
        <w:t xml:space="preserve">This Memorandum of Understanding may be extended no later than 3 (three) months </w:t>
      </w:r>
      <w:r w:rsidRPr="00224832">
        <w:rPr>
          <w:sz w:val="24"/>
          <w:szCs w:val="24"/>
        </w:rPr>
        <w:lastRenderedPageBreak/>
        <w:t>before the term of this Memorandum of Understanding expires.</w:t>
      </w:r>
    </w:p>
    <w:p w:rsidR="00152527" w:rsidRPr="00224832" w:rsidRDefault="00152527" w:rsidP="00152527">
      <w:pPr>
        <w:pStyle w:val="ListParagraph"/>
        <w:numPr>
          <w:ilvl w:val="0"/>
          <w:numId w:val="5"/>
        </w:numPr>
        <w:rPr>
          <w:sz w:val="24"/>
          <w:szCs w:val="24"/>
        </w:rPr>
      </w:pPr>
      <w:r w:rsidRPr="00224832">
        <w:rPr>
          <w:sz w:val="24"/>
          <w:szCs w:val="24"/>
        </w:rPr>
        <w:t xml:space="preserve"> This Memorandum of Agreement may terminate or void by itself, if:</w:t>
      </w:r>
    </w:p>
    <w:p w:rsidR="004B2E91" w:rsidRPr="00224832" w:rsidRDefault="00152527" w:rsidP="00152527">
      <w:pPr>
        <w:pStyle w:val="ListParagraph"/>
        <w:numPr>
          <w:ilvl w:val="0"/>
          <w:numId w:val="6"/>
        </w:numPr>
        <w:rPr>
          <w:sz w:val="24"/>
          <w:szCs w:val="24"/>
        </w:rPr>
      </w:pPr>
      <w:r w:rsidRPr="00224832">
        <w:rPr>
          <w:sz w:val="24"/>
          <w:szCs w:val="24"/>
        </w:rPr>
        <w:t>in the future there are provisions of laws and regulations that specifically regulate and are contrary to the scope of the Memorandum of Understanding;</w:t>
      </w:r>
    </w:p>
    <w:p w:rsidR="00152527" w:rsidRPr="00224832" w:rsidRDefault="00152527" w:rsidP="00152527">
      <w:pPr>
        <w:pStyle w:val="ListParagraph"/>
        <w:numPr>
          <w:ilvl w:val="0"/>
          <w:numId w:val="6"/>
        </w:numPr>
        <w:rPr>
          <w:sz w:val="24"/>
          <w:szCs w:val="24"/>
        </w:rPr>
      </w:pPr>
      <w:r w:rsidRPr="00224832">
        <w:rPr>
          <w:sz w:val="24"/>
          <w:szCs w:val="24"/>
        </w:rPr>
        <w:t>non-achievement of the parties' objectives in accordance with the provisions of Article 1; and</w:t>
      </w:r>
    </w:p>
    <w:p w:rsidR="00152527" w:rsidRPr="00224832" w:rsidRDefault="00152527" w:rsidP="00152527">
      <w:pPr>
        <w:pStyle w:val="ListParagraph"/>
        <w:numPr>
          <w:ilvl w:val="0"/>
          <w:numId w:val="6"/>
        </w:numPr>
        <w:rPr>
          <w:sz w:val="24"/>
          <w:szCs w:val="24"/>
        </w:rPr>
      </w:pPr>
      <w:r w:rsidRPr="00224832">
        <w:rPr>
          <w:sz w:val="24"/>
          <w:szCs w:val="24"/>
        </w:rPr>
        <w:t xml:space="preserve">the occurrence of confidential disclosure in accordance with the provisions of Article  which causes the non-possibility of the </w:t>
      </w:r>
      <w:r w:rsidRPr="00782B1B">
        <w:rPr>
          <w:b/>
          <w:sz w:val="24"/>
          <w:szCs w:val="24"/>
        </w:rPr>
        <w:t>PARTIES</w:t>
      </w:r>
      <w:r w:rsidRPr="00224832">
        <w:rPr>
          <w:sz w:val="24"/>
          <w:szCs w:val="24"/>
        </w:rPr>
        <w:t xml:space="preserve"> or one of the </w:t>
      </w:r>
      <w:r w:rsidRPr="00782B1B">
        <w:rPr>
          <w:b/>
          <w:sz w:val="24"/>
          <w:szCs w:val="24"/>
        </w:rPr>
        <w:t xml:space="preserve">PARTIES </w:t>
      </w:r>
      <w:r w:rsidRPr="00224832">
        <w:rPr>
          <w:sz w:val="24"/>
          <w:szCs w:val="24"/>
        </w:rPr>
        <w:t>to carry out this Memorandum of Understanding.</w:t>
      </w:r>
    </w:p>
    <w:p w:rsidR="00152527" w:rsidRPr="00224832" w:rsidRDefault="00152527" w:rsidP="00152527">
      <w:pPr>
        <w:pStyle w:val="ListParagraph"/>
        <w:numPr>
          <w:ilvl w:val="0"/>
          <w:numId w:val="5"/>
        </w:numPr>
        <w:rPr>
          <w:sz w:val="24"/>
          <w:szCs w:val="24"/>
        </w:rPr>
      </w:pPr>
      <w:r w:rsidRPr="00224832">
        <w:rPr>
          <w:sz w:val="24"/>
          <w:szCs w:val="24"/>
        </w:rPr>
        <w:t xml:space="preserve">This Memorandum of Understanding expires and is not renewed or terminated either by written request or for any other reason, the termination of this Memorandum of Understanding does not cause the expiration of the agreements that have been made relating to the implementation of this Memorandum of Understanding until the completion of all rights and obligations of each </w:t>
      </w:r>
      <w:r w:rsidRPr="00782B1B">
        <w:rPr>
          <w:b/>
          <w:sz w:val="24"/>
          <w:szCs w:val="24"/>
        </w:rPr>
        <w:t>PARTY</w:t>
      </w:r>
      <w:r w:rsidRPr="00224832">
        <w:rPr>
          <w:sz w:val="24"/>
          <w:szCs w:val="24"/>
        </w:rPr>
        <w:t xml:space="preserve"> stipulated in the </w:t>
      </w:r>
      <w:r w:rsidR="00782B1B">
        <w:rPr>
          <w:sz w:val="24"/>
          <w:szCs w:val="24"/>
        </w:rPr>
        <w:t>Memorandum of</w:t>
      </w:r>
      <w:r w:rsidRPr="00224832">
        <w:rPr>
          <w:sz w:val="24"/>
          <w:szCs w:val="24"/>
        </w:rPr>
        <w:t xml:space="preserve"> Agreement as referred to in Article 3.</w:t>
      </w:r>
    </w:p>
    <w:p w:rsidR="00152527" w:rsidRPr="00224832" w:rsidRDefault="00152527" w:rsidP="00152527">
      <w:pPr>
        <w:rPr>
          <w:sz w:val="24"/>
          <w:szCs w:val="24"/>
        </w:rPr>
      </w:pPr>
    </w:p>
    <w:p w:rsidR="00152527" w:rsidRPr="00224832" w:rsidRDefault="00F45507" w:rsidP="00152527">
      <w:pPr>
        <w:pStyle w:val="ListParagraph"/>
        <w:ind w:left="720" w:firstLine="0"/>
        <w:jc w:val="center"/>
        <w:rPr>
          <w:b/>
          <w:sz w:val="24"/>
          <w:szCs w:val="24"/>
        </w:rPr>
      </w:pPr>
      <w:r>
        <w:rPr>
          <w:b/>
          <w:sz w:val="24"/>
          <w:szCs w:val="24"/>
        </w:rPr>
        <w:t>FUNDING</w:t>
      </w:r>
    </w:p>
    <w:p w:rsidR="00152527" w:rsidRPr="00224832" w:rsidRDefault="00152527" w:rsidP="00152527">
      <w:pPr>
        <w:pStyle w:val="ListParagraph"/>
        <w:ind w:left="720" w:firstLine="0"/>
        <w:jc w:val="center"/>
        <w:rPr>
          <w:b/>
          <w:sz w:val="24"/>
          <w:szCs w:val="24"/>
        </w:rPr>
      </w:pPr>
      <w:r w:rsidRPr="00224832">
        <w:rPr>
          <w:b/>
          <w:sz w:val="24"/>
          <w:szCs w:val="24"/>
        </w:rPr>
        <w:t>ARTICLE 5</w:t>
      </w:r>
    </w:p>
    <w:p w:rsidR="00152527" w:rsidRPr="00224832" w:rsidRDefault="00152527" w:rsidP="00152527">
      <w:pPr>
        <w:pStyle w:val="ListParagraph"/>
        <w:ind w:left="720" w:firstLine="0"/>
        <w:jc w:val="center"/>
        <w:rPr>
          <w:b/>
          <w:sz w:val="24"/>
          <w:szCs w:val="24"/>
        </w:rPr>
      </w:pPr>
    </w:p>
    <w:p w:rsidR="00152527" w:rsidRPr="00224832" w:rsidRDefault="00152527" w:rsidP="00152527">
      <w:pPr>
        <w:rPr>
          <w:sz w:val="24"/>
          <w:szCs w:val="24"/>
        </w:rPr>
      </w:pPr>
      <w:r w:rsidRPr="00224832">
        <w:rPr>
          <w:sz w:val="24"/>
          <w:szCs w:val="24"/>
        </w:rPr>
        <w:t xml:space="preserve">All costs incurred in the context of implementing this Memorandum of Understanding are charged to the budget of each </w:t>
      </w:r>
      <w:r w:rsidRPr="00782B1B">
        <w:rPr>
          <w:b/>
          <w:sz w:val="24"/>
          <w:szCs w:val="24"/>
        </w:rPr>
        <w:t>PARTY</w:t>
      </w:r>
      <w:r w:rsidRPr="00224832">
        <w:rPr>
          <w:sz w:val="24"/>
          <w:szCs w:val="24"/>
        </w:rPr>
        <w:t xml:space="preserve"> and other legitimate sources in accordance with the provisions of the laws and regulations.</w:t>
      </w:r>
    </w:p>
    <w:p w:rsidR="00152527" w:rsidRPr="00224832" w:rsidRDefault="00152527" w:rsidP="00152527">
      <w:pPr>
        <w:rPr>
          <w:sz w:val="24"/>
          <w:szCs w:val="24"/>
        </w:rPr>
      </w:pPr>
    </w:p>
    <w:p w:rsidR="00152527" w:rsidRPr="00224832" w:rsidRDefault="00152527" w:rsidP="00152527">
      <w:pPr>
        <w:pStyle w:val="ListParagraph"/>
        <w:ind w:left="720" w:firstLine="0"/>
        <w:jc w:val="center"/>
        <w:rPr>
          <w:b/>
          <w:sz w:val="24"/>
          <w:szCs w:val="24"/>
        </w:rPr>
      </w:pPr>
      <w:r w:rsidRPr="00224832">
        <w:rPr>
          <w:b/>
          <w:sz w:val="24"/>
          <w:szCs w:val="24"/>
        </w:rPr>
        <w:t xml:space="preserve">CONFIDENTIALITY </w:t>
      </w:r>
    </w:p>
    <w:p w:rsidR="00152527" w:rsidRPr="00224832" w:rsidRDefault="00152527" w:rsidP="00152527">
      <w:pPr>
        <w:pStyle w:val="ListParagraph"/>
        <w:ind w:left="720" w:firstLine="0"/>
        <w:jc w:val="center"/>
        <w:rPr>
          <w:b/>
          <w:sz w:val="24"/>
          <w:szCs w:val="24"/>
        </w:rPr>
      </w:pPr>
      <w:r w:rsidRPr="00224832">
        <w:rPr>
          <w:b/>
          <w:sz w:val="24"/>
          <w:szCs w:val="24"/>
        </w:rPr>
        <w:t>ARTICLE 6</w:t>
      </w:r>
    </w:p>
    <w:p w:rsidR="00152527" w:rsidRPr="00224832" w:rsidRDefault="00782B1B" w:rsidP="002D0ADF">
      <w:pPr>
        <w:pStyle w:val="ListParagraph"/>
        <w:numPr>
          <w:ilvl w:val="0"/>
          <w:numId w:val="8"/>
        </w:numPr>
        <w:rPr>
          <w:sz w:val="24"/>
          <w:szCs w:val="24"/>
        </w:rPr>
      </w:pPr>
      <w:r w:rsidRPr="00224832">
        <w:rPr>
          <w:sz w:val="24"/>
          <w:szCs w:val="24"/>
        </w:rPr>
        <w:t>The</w:t>
      </w:r>
      <w:r w:rsidR="00152527" w:rsidRPr="00224832">
        <w:rPr>
          <w:sz w:val="24"/>
          <w:szCs w:val="24"/>
        </w:rPr>
        <w:t xml:space="preserve"> </w:t>
      </w:r>
      <w:r w:rsidR="00152527" w:rsidRPr="00782B1B">
        <w:rPr>
          <w:b/>
          <w:sz w:val="24"/>
          <w:szCs w:val="24"/>
        </w:rPr>
        <w:t>PARTIES</w:t>
      </w:r>
      <w:r w:rsidR="00152527" w:rsidRPr="00224832">
        <w:rPr>
          <w:sz w:val="24"/>
          <w:szCs w:val="24"/>
        </w:rPr>
        <w:t xml:space="preserve"> agree to exchange data and information on matters relating to the implementation of this Memorandum of Understanding and which are solely used for purposes of this Memorandum of Understanding.</w:t>
      </w:r>
    </w:p>
    <w:p w:rsidR="002D0ADF" w:rsidRPr="00224832" w:rsidRDefault="002D0ADF" w:rsidP="002D0ADF">
      <w:pPr>
        <w:pStyle w:val="ListParagraph"/>
        <w:numPr>
          <w:ilvl w:val="0"/>
          <w:numId w:val="8"/>
        </w:numPr>
        <w:rPr>
          <w:sz w:val="24"/>
          <w:szCs w:val="24"/>
        </w:rPr>
      </w:pPr>
      <w:r w:rsidRPr="00224832">
        <w:rPr>
          <w:sz w:val="24"/>
          <w:szCs w:val="24"/>
        </w:rPr>
        <w:t xml:space="preserve">Except in the context of implementing a provision of the applicable laws and regulations, the </w:t>
      </w:r>
      <w:r w:rsidRPr="00782B1B">
        <w:rPr>
          <w:b/>
          <w:sz w:val="24"/>
          <w:szCs w:val="24"/>
        </w:rPr>
        <w:t>PARTIES</w:t>
      </w:r>
      <w:r w:rsidRPr="00224832">
        <w:rPr>
          <w:sz w:val="24"/>
          <w:szCs w:val="24"/>
        </w:rPr>
        <w:t xml:space="preserve"> agree to maintain the confidentiality of all data and information as referred to in Article (1) and will not provide it to other parties without the written consent of the other </w:t>
      </w:r>
      <w:r w:rsidRPr="00782B1B">
        <w:rPr>
          <w:b/>
          <w:sz w:val="24"/>
          <w:szCs w:val="24"/>
        </w:rPr>
        <w:t>PARTY</w:t>
      </w:r>
      <w:r w:rsidRPr="00224832">
        <w:rPr>
          <w:sz w:val="24"/>
          <w:szCs w:val="24"/>
        </w:rPr>
        <w:t>.</w:t>
      </w:r>
    </w:p>
    <w:p w:rsidR="002D0ADF" w:rsidRPr="00224832" w:rsidRDefault="002D0ADF" w:rsidP="002D0ADF">
      <w:pPr>
        <w:rPr>
          <w:sz w:val="24"/>
          <w:szCs w:val="24"/>
        </w:rPr>
      </w:pPr>
    </w:p>
    <w:p w:rsidR="002D0ADF" w:rsidRPr="00224832" w:rsidRDefault="002D0ADF" w:rsidP="002D0ADF">
      <w:pPr>
        <w:jc w:val="center"/>
        <w:rPr>
          <w:b/>
          <w:sz w:val="24"/>
          <w:szCs w:val="24"/>
        </w:rPr>
      </w:pPr>
      <w:r w:rsidRPr="00224832">
        <w:rPr>
          <w:b/>
          <w:sz w:val="24"/>
          <w:szCs w:val="24"/>
        </w:rPr>
        <w:t xml:space="preserve">CORRESPONDENCE </w:t>
      </w:r>
    </w:p>
    <w:p w:rsidR="002D0ADF" w:rsidRPr="00224832" w:rsidRDefault="002D0ADF" w:rsidP="002D0ADF">
      <w:pPr>
        <w:jc w:val="center"/>
        <w:rPr>
          <w:b/>
          <w:sz w:val="24"/>
          <w:szCs w:val="24"/>
        </w:rPr>
      </w:pPr>
      <w:r w:rsidRPr="00224832">
        <w:rPr>
          <w:b/>
          <w:sz w:val="24"/>
          <w:szCs w:val="24"/>
        </w:rPr>
        <w:t>ARTICLE 7</w:t>
      </w:r>
    </w:p>
    <w:p w:rsidR="002D0ADF" w:rsidRPr="00224832" w:rsidRDefault="002D0ADF" w:rsidP="002D0ADF">
      <w:pPr>
        <w:jc w:val="center"/>
        <w:rPr>
          <w:b/>
          <w:sz w:val="24"/>
          <w:szCs w:val="24"/>
        </w:rPr>
      </w:pPr>
    </w:p>
    <w:p w:rsidR="002D0ADF" w:rsidRPr="00224832" w:rsidRDefault="002D0ADF" w:rsidP="002D0ADF">
      <w:pPr>
        <w:pStyle w:val="ListParagraph"/>
        <w:numPr>
          <w:ilvl w:val="0"/>
          <w:numId w:val="9"/>
        </w:numPr>
        <w:rPr>
          <w:sz w:val="24"/>
          <w:szCs w:val="24"/>
        </w:rPr>
      </w:pPr>
      <w:r w:rsidRPr="00224832">
        <w:rPr>
          <w:sz w:val="24"/>
          <w:szCs w:val="24"/>
        </w:rPr>
        <w:t xml:space="preserve">Any notices to be given to the </w:t>
      </w:r>
      <w:r w:rsidRPr="00782B1B">
        <w:rPr>
          <w:b/>
          <w:sz w:val="24"/>
          <w:szCs w:val="24"/>
        </w:rPr>
        <w:t>PARTIES</w:t>
      </w:r>
      <w:r w:rsidRPr="00224832">
        <w:rPr>
          <w:sz w:val="24"/>
          <w:szCs w:val="24"/>
        </w:rPr>
        <w:t xml:space="preserve"> related to this Memorandum of Understanding shall be delivered in written form and/or registered mail and/or by email, to the following address.</w:t>
      </w:r>
    </w:p>
    <w:p w:rsidR="002D0ADF" w:rsidRPr="00224832" w:rsidRDefault="002D0ADF" w:rsidP="002D0ADF">
      <w:pPr>
        <w:pStyle w:val="ListParagraph"/>
        <w:ind w:left="720" w:firstLine="0"/>
        <w:rPr>
          <w:sz w:val="24"/>
          <w:szCs w:val="24"/>
        </w:rPr>
      </w:pPr>
    </w:p>
    <w:p w:rsidR="002D0ADF" w:rsidRPr="00224832" w:rsidRDefault="002D0ADF" w:rsidP="002D0ADF">
      <w:pPr>
        <w:pStyle w:val="ListParagraph"/>
        <w:ind w:left="720" w:firstLine="414"/>
        <w:rPr>
          <w:b/>
          <w:sz w:val="24"/>
          <w:szCs w:val="24"/>
        </w:rPr>
      </w:pPr>
      <w:r w:rsidRPr="00224832">
        <w:rPr>
          <w:b/>
          <w:sz w:val="24"/>
          <w:szCs w:val="24"/>
        </w:rPr>
        <w:t>FIRST PARTY:</w:t>
      </w:r>
    </w:p>
    <w:p w:rsidR="002D0ADF" w:rsidRPr="00224832" w:rsidRDefault="002D0ADF" w:rsidP="002D0ADF">
      <w:pPr>
        <w:pStyle w:val="ListParagraph"/>
        <w:ind w:left="720" w:firstLine="414"/>
        <w:rPr>
          <w:sz w:val="24"/>
          <w:szCs w:val="24"/>
        </w:rPr>
      </w:pPr>
      <w:r w:rsidRPr="00224832">
        <w:rPr>
          <w:sz w:val="24"/>
          <w:szCs w:val="24"/>
        </w:rPr>
        <w:t>University........................................</w:t>
      </w:r>
    </w:p>
    <w:p w:rsidR="002D0ADF" w:rsidRPr="00224832" w:rsidRDefault="002D0ADF" w:rsidP="002D0ADF">
      <w:pPr>
        <w:pStyle w:val="ListParagraph"/>
        <w:ind w:left="720" w:firstLine="414"/>
        <w:rPr>
          <w:sz w:val="24"/>
          <w:szCs w:val="24"/>
        </w:rPr>
      </w:pPr>
      <w:r w:rsidRPr="00224832">
        <w:rPr>
          <w:sz w:val="24"/>
          <w:szCs w:val="24"/>
        </w:rPr>
        <w:t>Address........................................................</w:t>
      </w:r>
    </w:p>
    <w:p w:rsidR="002D0ADF" w:rsidRPr="00224832" w:rsidRDefault="002D0ADF" w:rsidP="002D0ADF">
      <w:pPr>
        <w:pStyle w:val="ListParagraph"/>
        <w:ind w:left="720" w:firstLine="414"/>
        <w:rPr>
          <w:sz w:val="24"/>
          <w:szCs w:val="24"/>
        </w:rPr>
      </w:pPr>
      <w:r w:rsidRPr="00224832">
        <w:rPr>
          <w:sz w:val="24"/>
          <w:szCs w:val="24"/>
        </w:rPr>
        <w:t>U.p. : .............................</w:t>
      </w:r>
    </w:p>
    <w:p w:rsidR="002D0ADF" w:rsidRPr="00224832" w:rsidRDefault="002D0ADF" w:rsidP="002D0ADF">
      <w:pPr>
        <w:pStyle w:val="ListParagraph"/>
        <w:ind w:left="720" w:firstLine="414"/>
        <w:rPr>
          <w:sz w:val="24"/>
          <w:szCs w:val="24"/>
        </w:rPr>
      </w:pPr>
      <w:r w:rsidRPr="00224832">
        <w:rPr>
          <w:sz w:val="24"/>
          <w:szCs w:val="24"/>
        </w:rPr>
        <w:t>Phone:......................................</w:t>
      </w:r>
    </w:p>
    <w:p w:rsidR="002D0ADF" w:rsidRPr="00224832" w:rsidRDefault="002D0ADF" w:rsidP="002D0ADF">
      <w:pPr>
        <w:pStyle w:val="ListParagraph"/>
        <w:ind w:left="720" w:firstLine="414"/>
        <w:rPr>
          <w:sz w:val="24"/>
          <w:szCs w:val="24"/>
        </w:rPr>
      </w:pPr>
      <w:r w:rsidRPr="00224832">
        <w:rPr>
          <w:sz w:val="24"/>
          <w:szCs w:val="24"/>
        </w:rPr>
        <w:t>Faximile : ..........................</w:t>
      </w:r>
    </w:p>
    <w:p w:rsidR="002D0ADF" w:rsidRPr="00224832" w:rsidRDefault="002D0ADF" w:rsidP="00224832">
      <w:pPr>
        <w:pStyle w:val="ListParagraph"/>
        <w:ind w:left="720" w:firstLine="414"/>
        <w:rPr>
          <w:sz w:val="24"/>
          <w:szCs w:val="24"/>
        </w:rPr>
      </w:pPr>
      <w:r w:rsidRPr="00224832">
        <w:rPr>
          <w:sz w:val="24"/>
          <w:szCs w:val="24"/>
        </w:rPr>
        <w:lastRenderedPageBreak/>
        <w:t>E-mail : .............................</w:t>
      </w:r>
    </w:p>
    <w:p w:rsidR="00782B1B" w:rsidRDefault="00782B1B" w:rsidP="002D0ADF">
      <w:pPr>
        <w:pStyle w:val="ListParagraph"/>
        <w:ind w:left="720" w:firstLine="414"/>
        <w:rPr>
          <w:b/>
          <w:sz w:val="24"/>
          <w:szCs w:val="24"/>
        </w:rPr>
      </w:pPr>
    </w:p>
    <w:p w:rsidR="002D0ADF" w:rsidRPr="00224832" w:rsidRDefault="002D0ADF" w:rsidP="002D0ADF">
      <w:pPr>
        <w:pStyle w:val="ListParagraph"/>
        <w:ind w:left="720" w:firstLine="414"/>
        <w:rPr>
          <w:b/>
          <w:sz w:val="24"/>
          <w:szCs w:val="24"/>
        </w:rPr>
      </w:pPr>
      <w:r w:rsidRPr="00224832">
        <w:rPr>
          <w:b/>
          <w:sz w:val="24"/>
          <w:szCs w:val="24"/>
        </w:rPr>
        <w:t>SECOND PARTY :</w:t>
      </w:r>
    </w:p>
    <w:p w:rsidR="002D0ADF" w:rsidRPr="00224832" w:rsidRDefault="00782B1B" w:rsidP="002D0ADF">
      <w:pPr>
        <w:pStyle w:val="ListParagraph"/>
        <w:ind w:left="720" w:firstLine="414"/>
        <w:rPr>
          <w:sz w:val="24"/>
          <w:szCs w:val="24"/>
        </w:rPr>
      </w:pPr>
      <w:r>
        <w:rPr>
          <w:sz w:val="24"/>
          <w:szCs w:val="24"/>
        </w:rPr>
        <w:t>Universitas Mataram</w:t>
      </w:r>
    </w:p>
    <w:p w:rsidR="002D0ADF" w:rsidRPr="00224832" w:rsidRDefault="002D0ADF" w:rsidP="002D0ADF">
      <w:pPr>
        <w:pStyle w:val="ListParagraph"/>
        <w:ind w:left="720" w:firstLine="414"/>
        <w:rPr>
          <w:sz w:val="24"/>
          <w:szCs w:val="24"/>
        </w:rPr>
      </w:pPr>
      <w:r w:rsidRPr="00224832">
        <w:rPr>
          <w:sz w:val="24"/>
          <w:szCs w:val="24"/>
        </w:rPr>
        <w:t>Jl. Majapahit No. 62 Mataram</w:t>
      </w:r>
    </w:p>
    <w:p w:rsidR="002D0ADF" w:rsidRPr="00224832" w:rsidRDefault="001612F9" w:rsidP="001612F9">
      <w:pPr>
        <w:pStyle w:val="ListParagraph"/>
        <w:ind w:left="720" w:firstLine="414"/>
        <w:rPr>
          <w:sz w:val="24"/>
          <w:szCs w:val="24"/>
        </w:rPr>
      </w:pPr>
      <w:r w:rsidRPr="00224832">
        <w:rPr>
          <w:sz w:val="24"/>
          <w:szCs w:val="24"/>
        </w:rPr>
        <w:t xml:space="preserve">U.p. : </w:t>
      </w:r>
      <w:r w:rsidRPr="00782B1B">
        <w:rPr>
          <w:sz w:val="24"/>
          <w:szCs w:val="24"/>
          <w:highlight w:val="yellow"/>
        </w:rPr>
        <w:t>Head of Partnership</w:t>
      </w:r>
      <w:r w:rsidR="002D0ADF" w:rsidRPr="00782B1B">
        <w:rPr>
          <w:sz w:val="24"/>
          <w:szCs w:val="24"/>
          <w:highlight w:val="yellow"/>
        </w:rPr>
        <w:t xml:space="preserve"> and Public Relations</w:t>
      </w:r>
      <w:r w:rsidR="002D0ADF" w:rsidRPr="00224832">
        <w:rPr>
          <w:sz w:val="24"/>
          <w:szCs w:val="24"/>
        </w:rPr>
        <w:t xml:space="preserve"> </w:t>
      </w:r>
    </w:p>
    <w:p w:rsidR="001612F9" w:rsidRPr="00224832" w:rsidRDefault="001612F9" w:rsidP="001612F9">
      <w:pPr>
        <w:pStyle w:val="ListParagraph"/>
        <w:ind w:left="720" w:firstLine="414"/>
        <w:rPr>
          <w:sz w:val="24"/>
          <w:szCs w:val="24"/>
        </w:rPr>
      </w:pPr>
      <w:r w:rsidRPr="00224832">
        <w:rPr>
          <w:sz w:val="24"/>
          <w:szCs w:val="24"/>
        </w:rPr>
        <w:t>Faximile : ..........................</w:t>
      </w:r>
    </w:p>
    <w:p w:rsidR="001612F9" w:rsidRPr="00224832" w:rsidRDefault="001612F9" w:rsidP="001612F9">
      <w:pPr>
        <w:pStyle w:val="ListParagraph"/>
        <w:ind w:left="720" w:firstLine="414"/>
        <w:rPr>
          <w:sz w:val="24"/>
          <w:szCs w:val="24"/>
        </w:rPr>
      </w:pPr>
      <w:r w:rsidRPr="00224832">
        <w:rPr>
          <w:sz w:val="24"/>
          <w:szCs w:val="24"/>
        </w:rPr>
        <w:t>E-mail : .............................</w:t>
      </w:r>
    </w:p>
    <w:p w:rsidR="002D0ADF" w:rsidRPr="00224832" w:rsidRDefault="001612F9" w:rsidP="001612F9">
      <w:pPr>
        <w:pStyle w:val="ListParagraph"/>
        <w:numPr>
          <w:ilvl w:val="0"/>
          <w:numId w:val="9"/>
        </w:numPr>
        <w:rPr>
          <w:sz w:val="24"/>
          <w:szCs w:val="24"/>
        </w:rPr>
      </w:pPr>
      <w:r w:rsidRPr="00224832">
        <w:rPr>
          <w:sz w:val="24"/>
          <w:szCs w:val="24"/>
        </w:rPr>
        <w:t>If one party's address changes during the implementation of this Memorandum of Understanding, the other party must be notified no later than 7 (seven) days after the date of the change.</w:t>
      </w:r>
    </w:p>
    <w:p w:rsidR="001612F9" w:rsidRPr="00224832" w:rsidRDefault="001612F9" w:rsidP="001612F9">
      <w:pPr>
        <w:rPr>
          <w:sz w:val="24"/>
          <w:szCs w:val="24"/>
        </w:rPr>
      </w:pPr>
    </w:p>
    <w:p w:rsidR="001612F9" w:rsidRPr="00224832" w:rsidRDefault="001612F9" w:rsidP="001612F9">
      <w:pPr>
        <w:jc w:val="center"/>
        <w:rPr>
          <w:b/>
          <w:sz w:val="24"/>
          <w:szCs w:val="24"/>
        </w:rPr>
      </w:pPr>
      <w:r w:rsidRPr="00224832">
        <w:rPr>
          <w:b/>
          <w:sz w:val="24"/>
          <w:szCs w:val="24"/>
        </w:rPr>
        <w:t>OTHER PROVISIONS</w:t>
      </w:r>
    </w:p>
    <w:p w:rsidR="001612F9" w:rsidRPr="00224832" w:rsidRDefault="001612F9" w:rsidP="001612F9">
      <w:pPr>
        <w:jc w:val="center"/>
        <w:rPr>
          <w:b/>
          <w:sz w:val="24"/>
          <w:szCs w:val="24"/>
        </w:rPr>
      </w:pPr>
      <w:r w:rsidRPr="00224832">
        <w:rPr>
          <w:b/>
          <w:sz w:val="24"/>
          <w:szCs w:val="24"/>
        </w:rPr>
        <w:t>ARTICLE 8</w:t>
      </w:r>
    </w:p>
    <w:p w:rsidR="001612F9" w:rsidRPr="00224832" w:rsidRDefault="001612F9" w:rsidP="001612F9">
      <w:pPr>
        <w:jc w:val="center"/>
        <w:rPr>
          <w:b/>
          <w:sz w:val="24"/>
          <w:szCs w:val="24"/>
        </w:rPr>
      </w:pPr>
    </w:p>
    <w:p w:rsidR="001612F9" w:rsidRPr="00224832" w:rsidRDefault="001612F9" w:rsidP="001612F9">
      <w:pPr>
        <w:ind w:firstLine="426"/>
        <w:jc w:val="both"/>
        <w:rPr>
          <w:sz w:val="24"/>
          <w:szCs w:val="24"/>
        </w:rPr>
      </w:pPr>
      <w:r w:rsidRPr="00224832">
        <w:rPr>
          <w:sz w:val="24"/>
          <w:szCs w:val="24"/>
        </w:rPr>
        <w:t xml:space="preserve">(1) This Memorandum of Understanding is not legally binding on the </w:t>
      </w:r>
      <w:r w:rsidRPr="00782B1B">
        <w:rPr>
          <w:b/>
          <w:sz w:val="24"/>
          <w:szCs w:val="24"/>
        </w:rPr>
        <w:t>PARTIES</w:t>
      </w:r>
      <w:r w:rsidRPr="00224832">
        <w:rPr>
          <w:sz w:val="24"/>
          <w:szCs w:val="24"/>
        </w:rPr>
        <w:t>.</w:t>
      </w:r>
    </w:p>
    <w:p w:rsidR="001612F9" w:rsidRPr="00224832" w:rsidRDefault="001612F9" w:rsidP="001612F9">
      <w:pPr>
        <w:ind w:firstLine="426"/>
        <w:jc w:val="both"/>
        <w:rPr>
          <w:sz w:val="24"/>
          <w:szCs w:val="24"/>
        </w:rPr>
      </w:pPr>
      <w:r w:rsidRPr="00224832">
        <w:rPr>
          <w:sz w:val="24"/>
          <w:szCs w:val="24"/>
        </w:rPr>
        <w:t xml:space="preserve">(2) </w:t>
      </w:r>
      <w:r w:rsidR="00782B1B" w:rsidRPr="00224832">
        <w:rPr>
          <w:sz w:val="24"/>
          <w:szCs w:val="24"/>
        </w:rPr>
        <w:t>The</w:t>
      </w:r>
      <w:r w:rsidRPr="00224832">
        <w:rPr>
          <w:sz w:val="24"/>
          <w:szCs w:val="24"/>
        </w:rPr>
        <w:t xml:space="preserve"> </w:t>
      </w:r>
      <w:r w:rsidRPr="00782B1B">
        <w:rPr>
          <w:b/>
          <w:sz w:val="24"/>
          <w:szCs w:val="24"/>
        </w:rPr>
        <w:t>PARTIES</w:t>
      </w:r>
      <w:r w:rsidRPr="00224832">
        <w:rPr>
          <w:sz w:val="24"/>
          <w:szCs w:val="24"/>
        </w:rPr>
        <w:t xml:space="preserve"> may enter into one or more legal binding Agreements.</w:t>
      </w:r>
    </w:p>
    <w:p w:rsidR="001612F9" w:rsidRPr="00224832" w:rsidRDefault="001612F9" w:rsidP="001612F9">
      <w:pPr>
        <w:pStyle w:val="ListParagraph"/>
        <w:numPr>
          <w:ilvl w:val="0"/>
          <w:numId w:val="9"/>
        </w:numPr>
        <w:tabs>
          <w:tab w:val="left" w:pos="284"/>
          <w:tab w:val="left" w:pos="567"/>
          <w:tab w:val="left" w:pos="1701"/>
        </w:tabs>
        <w:ind w:hanging="294"/>
        <w:rPr>
          <w:sz w:val="24"/>
          <w:szCs w:val="24"/>
        </w:rPr>
      </w:pPr>
      <w:r w:rsidRPr="00224832">
        <w:rPr>
          <w:sz w:val="24"/>
          <w:szCs w:val="24"/>
        </w:rPr>
        <w:t xml:space="preserve"> Even though this Memorandum of Understanding is not legally binding on the </w:t>
      </w:r>
      <w:r w:rsidRPr="00782B1B">
        <w:rPr>
          <w:b/>
          <w:sz w:val="24"/>
          <w:szCs w:val="24"/>
        </w:rPr>
        <w:t>PARTIES</w:t>
      </w:r>
      <w:r w:rsidRPr="00224832">
        <w:rPr>
          <w:sz w:val="24"/>
          <w:szCs w:val="24"/>
        </w:rPr>
        <w:t xml:space="preserve">, the </w:t>
      </w:r>
      <w:r w:rsidRPr="00782B1B">
        <w:rPr>
          <w:b/>
          <w:sz w:val="24"/>
          <w:szCs w:val="24"/>
        </w:rPr>
        <w:t>PARTIES</w:t>
      </w:r>
      <w:r w:rsidRPr="00224832">
        <w:rPr>
          <w:sz w:val="24"/>
          <w:szCs w:val="24"/>
        </w:rPr>
        <w:t xml:space="preserve"> may still enforce it in good faith.</w:t>
      </w:r>
    </w:p>
    <w:p w:rsidR="001612F9" w:rsidRPr="00224832" w:rsidRDefault="001612F9" w:rsidP="001612F9">
      <w:pPr>
        <w:pStyle w:val="ListParagraph"/>
        <w:numPr>
          <w:ilvl w:val="0"/>
          <w:numId w:val="9"/>
        </w:numPr>
        <w:tabs>
          <w:tab w:val="left" w:pos="284"/>
          <w:tab w:val="left" w:pos="567"/>
          <w:tab w:val="left" w:pos="1701"/>
        </w:tabs>
        <w:ind w:hanging="294"/>
        <w:rPr>
          <w:sz w:val="24"/>
          <w:szCs w:val="24"/>
        </w:rPr>
      </w:pPr>
      <w:r w:rsidRPr="00224832">
        <w:rPr>
          <w:sz w:val="24"/>
          <w:szCs w:val="24"/>
        </w:rPr>
        <w:t xml:space="preserve">The Memorandum of Understanding may be amended and/or supplemented only by written agreement of the </w:t>
      </w:r>
      <w:r w:rsidRPr="00782B1B">
        <w:rPr>
          <w:b/>
          <w:sz w:val="24"/>
          <w:szCs w:val="24"/>
        </w:rPr>
        <w:t>PARTIES</w:t>
      </w:r>
      <w:r w:rsidRPr="00224832">
        <w:rPr>
          <w:sz w:val="24"/>
          <w:szCs w:val="24"/>
        </w:rPr>
        <w:t>.</w:t>
      </w:r>
    </w:p>
    <w:p w:rsidR="001612F9" w:rsidRPr="00224832" w:rsidRDefault="001612F9" w:rsidP="001612F9">
      <w:pPr>
        <w:pStyle w:val="ListParagraph"/>
        <w:numPr>
          <w:ilvl w:val="0"/>
          <w:numId w:val="9"/>
        </w:numPr>
        <w:tabs>
          <w:tab w:val="left" w:pos="284"/>
          <w:tab w:val="left" w:pos="567"/>
          <w:tab w:val="left" w:pos="1701"/>
        </w:tabs>
        <w:rPr>
          <w:sz w:val="24"/>
          <w:szCs w:val="24"/>
        </w:rPr>
      </w:pPr>
      <w:r w:rsidRPr="00224832">
        <w:rPr>
          <w:sz w:val="24"/>
          <w:szCs w:val="24"/>
        </w:rPr>
        <w:t xml:space="preserve">The implementation of this Memorandum of Understanding shall be monitored and evaluated by the </w:t>
      </w:r>
      <w:r w:rsidRPr="00782B1B">
        <w:rPr>
          <w:b/>
          <w:sz w:val="24"/>
          <w:szCs w:val="24"/>
        </w:rPr>
        <w:t>PARTIES</w:t>
      </w:r>
      <w:r w:rsidRPr="00224832">
        <w:rPr>
          <w:sz w:val="24"/>
          <w:szCs w:val="24"/>
        </w:rPr>
        <w:t xml:space="preserve"> individually or jointly at least 1 (one) time a year as a consideration for the implementation of the next collaboration</w:t>
      </w:r>
    </w:p>
    <w:p w:rsidR="001612F9" w:rsidRPr="00224832" w:rsidRDefault="001612F9" w:rsidP="001612F9">
      <w:pPr>
        <w:pStyle w:val="ListParagraph"/>
        <w:tabs>
          <w:tab w:val="left" w:pos="284"/>
          <w:tab w:val="left" w:pos="567"/>
          <w:tab w:val="left" w:pos="1701"/>
        </w:tabs>
        <w:ind w:left="720" w:firstLine="0"/>
        <w:rPr>
          <w:sz w:val="24"/>
          <w:szCs w:val="24"/>
        </w:rPr>
      </w:pPr>
    </w:p>
    <w:p w:rsidR="001612F9" w:rsidRPr="00224832" w:rsidRDefault="001612F9" w:rsidP="00B422DD">
      <w:pPr>
        <w:pStyle w:val="ListParagraph"/>
        <w:tabs>
          <w:tab w:val="left" w:pos="284"/>
          <w:tab w:val="left" w:pos="567"/>
          <w:tab w:val="left" w:pos="1701"/>
        </w:tabs>
        <w:ind w:left="720" w:firstLine="0"/>
        <w:jc w:val="center"/>
        <w:rPr>
          <w:b/>
          <w:sz w:val="24"/>
          <w:szCs w:val="24"/>
        </w:rPr>
      </w:pPr>
      <w:r w:rsidRPr="00224832">
        <w:rPr>
          <w:b/>
          <w:sz w:val="24"/>
          <w:szCs w:val="24"/>
        </w:rPr>
        <w:t>CLOSING</w:t>
      </w:r>
    </w:p>
    <w:p w:rsidR="001612F9" w:rsidRPr="00224832" w:rsidRDefault="001612F9" w:rsidP="00B422DD">
      <w:pPr>
        <w:pStyle w:val="ListParagraph"/>
        <w:tabs>
          <w:tab w:val="left" w:pos="284"/>
          <w:tab w:val="left" w:pos="567"/>
          <w:tab w:val="left" w:pos="1701"/>
        </w:tabs>
        <w:ind w:left="720" w:firstLine="0"/>
        <w:jc w:val="center"/>
        <w:rPr>
          <w:b/>
          <w:sz w:val="24"/>
          <w:szCs w:val="24"/>
        </w:rPr>
      </w:pPr>
      <w:r w:rsidRPr="00224832">
        <w:rPr>
          <w:b/>
          <w:sz w:val="24"/>
          <w:szCs w:val="24"/>
        </w:rPr>
        <w:t>ARTICLE 9</w:t>
      </w:r>
    </w:p>
    <w:p w:rsidR="00B422DD" w:rsidRPr="00224832" w:rsidRDefault="00B422DD" w:rsidP="00B422DD">
      <w:pPr>
        <w:pStyle w:val="ListParagraph"/>
        <w:tabs>
          <w:tab w:val="left" w:pos="284"/>
          <w:tab w:val="left" w:pos="567"/>
          <w:tab w:val="left" w:pos="1701"/>
        </w:tabs>
        <w:ind w:left="720" w:firstLine="0"/>
        <w:jc w:val="center"/>
        <w:rPr>
          <w:b/>
          <w:sz w:val="24"/>
          <w:szCs w:val="24"/>
        </w:rPr>
      </w:pPr>
    </w:p>
    <w:p w:rsidR="001612F9" w:rsidRPr="00224832" w:rsidRDefault="001612F9" w:rsidP="00B422DD">
      <w:pPr>
        <w:pStyle w:val="ListParagraph"/>
        <w:tabs>
          <w:tab w:val="left" w:pos="284"/>
          <w:tab w:val="left" w:pos="567"/>
          <w:tab w:val="left" w:pos="1701"/>
        </w:tabs>
        <w:ind w:left="720" w:firstLine="0"/>
        <w:jc w:val="left"/>
        <w:rPr>
          <w:sz w:val="24"/>
          <w:szCs w:val="24"/>
        </w:rPr>
      </w:pPr>
      <w:r w:rsidRPr="00224832">
        <w:rPr>
          <w:sz w:val="24"/>
          <w:szCs w:val="24"/>
        </w:rPr>
        <w:t>This Memorandum of Understanding is made in duplicate of 2 (two) originals, sufficiently sealed</w:t>
      </w:r>
      <w:r w:rsidR="00B422DD" w:rsidRPr="00224832">
        <w:rPr>
          <w:sz w:val="24"/>
          <w:szCs w:val="24"/>
        </w:rPr>
        <w:t>,</w:t>
      </w:r>
      <w:r w:rsidRPr="00224832">
        <w:rPr>
          <w:sz w:val="24"/>
          <w:szCs w:val="24"/>
        </w:rPr>
        <w:t xml:space="preserve"> an</w:t>
      </w:r>
      <w:r w:rsidR="00B422DD" w:rsidRPr="00224832">
        <w:rPr>
          <w:sz w:val="24"/>
          <w:szCs w:val="24"/>
        </w:rPr>
        <w:t>d each of the 1 (one) duplicate</w:t>
      </w:r>
      <w:r w:rsidRPr="00224832">
        <w:rPr>
          <w:sz w:val="24"/>
          <w:szCs w:val="24"/>
        </w:rPr>
        <w:t xml:space="preserve"> is held by the </w:t>
      </w:r>
      <w:r w:rsidRPr="00782B1B">
        <w:rPr>
          <w:b/>
          <w:sz w:val="24"/>
          <w:szCs w:val="24"/>
        </w:rPr>
        <w:t>FIRST PARTY</w:t>
      </w:r>
      <w:r w:rsidRPr="00224832">
        <w:rPr>
          <w:sz w:val="24"/>
          <w:szCs w:val="24"/>
        </w:rPr>
        <w:t xml:space="preserve"> and the </w:t>
      </w:r>
      <w:r w:rsidRPr="00782B1B">
        <w:rPr>
          <w:b/>
          <w:sz w:val="24"/>
          <w:szCs w:val="24"/>
        </w:rPr>
        <w:t>SECOND PARTY</w:t>
      </w:r>
      <w:r w:rsidRPr="00224832">
        <w:rPr>
          <w:sz w:val="24"/>
          <w:szCs w:val="24"/>
        </w:rPr>
        <w:t>.</w:t>
      </w:r>
    </w:p>
    <w:p w:rsidR="00B422DD" w:rsidRPr="00224832" w:rsidRDefault="00B422DD" w:rsidP="00B422DD">
      <w:pPr>
        <w:pStyle w:val="ListParagraph"/>
        <w:tabs>
          <w:tab w:val="left" w:pos="284"/>
          <w:tab w:val="left" w:pos="567"/>
          <w:tab w:val="left" w:pos="1701"/>
        </w:tabs>
        <w:ind w:left="720" w:firstLine="0"/>
        <w:jc w:val="left"/>
        <w:rPr>
          <w:sz w:val="24"/>
          <w:szCs w:val="24"/>
        </w:rPr>
      </w:pPr>
    </w:p>
    <w:tbl>
      <w:tblPr>
        <w:tblStyle w:val="TableGrid"/>
        <w:tblW w:w="1101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1"/>
        <w:gridCol w:w="5162"/>
      </w:tblGrid>
      <w:tr w:rsidR="00B422DD" w:rsidRPr="00702E64" w:rsidTr="00230CB8">
        <w:trPr>
          <w:trHeight w:val="2847"/>
        </w:trPr>
        <w:tc>
          <w:tcPr>
            <w:tcW w:w="5851" w:type="dxa"/>
          </w:tcPr>
          <w:p w:rsidR="00B422DD" w:rsidRDefault="00B422DD"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B422DD" w:rsidRPr="00702E64" w:rsidRDefault="00B422DD" w:rsidP="00230CB8">
            <w:pPr>
              <w:pStyle w:val="NormalWeb"/>
              <w:tabs>
                <w:tab w:val="left" w:pos="5245"/>
              </w:tabs>
              <w:jc w:val="center"/>
              <w:rPr>
                <w:rFonts w:ascii="Times New Roman" w:hAnsi="Times New Roman" w:cs="Times New Roman"/>
                <w:b/>
                <w:bCs/>
                <w:sz w:val="24"/>
                <w:szCs w:val="24"/>
              </w:rPr>
            </w:pPr>
            <w:r w:rsidRPr="00702E64">
              <w:rPr>
                <w:rFonts w:ascii="Times New Roman" w:hAnsi="Times New Roman" w:cs="Times New Roman"/>
                <w:b/>
                <w:bCs/>
                <w:sz w:val="24"/>
                <w:szCs w:val="24"/>
              </w:rPr>
              <w:lastRenderedPageBreak/>
              <w:t>SIGN FOR AND ON BEHALF OF</w:t>
            </w:r>
          </w:p>
          <w:p w:rsidR="00B422DD" w:rsidRPr="009A0268" w:rsidRDefault="00B422DD" w:rsidP="00230CB8">
            <w:pPr>
              <w:pStyle w:val="NormalWeb"/>
              <w:tabs>
                <w:tab w:val="center" w:pos="1985"/>
                <w:tab w:val="center" w:pos="6946"/>
              </w:tabs>
              <w:jc w:val="center"/>
              <w:rPr>
                <w:rFonts w:ascii="Times New Roman" w:hAnsi="Times New Roman" w:cs="Times New Roman"/>
                <w:b/>
                <w:bCs/>
                <w:szCs w:val="28"/>
              </w:rPr>
            </w:pPr>
            <w:proofErr w:type="spellStart"/>
            <w:r>
              <w:rPr>
                <w:rFonts w:ascii="Times New Roman" w:hAnsi="Times New Roman" w:cs="Times New Roman"/>
                <w:b/>
                <w:bCs/>
                <w:szCs w:val="28"/>
              </w:rPr>
              <w:t>Universitas</w:t>
            </w:r>
            <w:proofErr w:type="spellEnd"/>
            <w:r>
              <w:rPr>
                <w:rFonts w:ascii="Times New Roman" w:hAnsi="Times New Roman" w:cs="Times New Roman"/>
                <w:b/>
                <w:bCs/>
                <w:szCs w:val="28"/>
              </w:rPr>
              <w:t xml:space="preserve"> </w:t>
            </w:r>
            <w:proofErr w:type="spellStart"/>
            <w:r>
              <w:rPr>
                <w:rFonts w:ascii="Times New Roman" w:hAnsi="Times New Roman" w:cs="Times New Roman"/>
                <w:b/>
                <w:bCs/>
                <w:szCs w:val="28"/>
              </w:rPr>
              <w:t>Mataram</w:t>
            </w:r>
            <w:proofErr w:type="spellEnd"/>
          </w:p>
          <w:p w:rsidR="00B422DD" w:rsidRPr="00702E64" w:rsidRDefault="00B422DD" w:rsidP="00230CB8">
            <w:pPr>
              <w:pStyle w:val="NormalWeb"/>
              <w:tabs>
                <w:tab w:val="left" w:pos="1985"/>
              </w:tabs>
              <w:jc w:val="center"/>
              <w:rPr>
                <w:rFonts w:ascii="Times New Roman" w:hAnsi="Times New Roman" w:cs="Times New Roman"/>
                <w:b/>
                <w:bCs/>
                <w:sz w:val="22"/>
              </w:rPr>
            </w:pPr>
          </w:p>
          <w:p w:rsidR="00B422DD" w:rsidRPr="00702E64" w:rsidRDefault="00B422DD" w:rsidP="00230CB8">
            <w:pPr>
              <w:pStyle w:val="NormalWeb"/>
              <w:tabs>
                <w:tab w:val="center" w:pos="1985"/>
                <w:tab w:val="center" w:pos="7088"/>
              </w:tabs>
              <w:jc w:val="center"/>
              <w:rPr>
                <w:rFonts w:ascii="Times New Roman" w:hAnsi="Times New Roman" w:cs="Times New Roman"/>
                <w:sz w:val="24"/>
                <w:szCs w:val="24"/>
              </w:rPr>
            </w:pPr>
          </w:p>
          <w:p w:rsidR="00B422DD" w:rsidRPr="00702E64" w:rsidRDefault="00B422DD" w:rsidP="00230CB8">
            <w:pPr>
              <w:pStyle w:val="NormalWeb"/>
              <w:tabs>
                <w:tab w:val="center" w:pos="1985"/>
                <w:tab w:val="center" w:pos="7088"/>
              </w:tabs>
              <w:jc w:val="center"/>
              <w:rPr>
                <w:rFonts w:ascii="Times New Roman" w:hAnsi="Times New Roman" w:cs="Times New Roman"/>
                <w:b/>
                <w:bCs/>
              </w:rPr>
            </w:pPr>
          </w:p>
        </w:tc>
        <w:tc>
          <w:tcPr>
            <w:tcW w:w="5162" w:type="dxa"/>
          </w:tcPr>
          <w:p w:rsidR="00B422DD" w:rsidRDefault="00B422DD"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782B1B" w:rsidRDefault="00782B1B" w:rsidP="00230CB8">
            <w:pPr>
              <w:pStyle w:val="NormalWeb"/>
              <w:tabs>
                <w:tab w:val="left" w:pos="5245"/>
              </w:tabs>
              <w:jc w:val="center"/>
              <w:rPr>
                <w:rFonts w:ascii="Times New Roman" w:hAnsi="Times New Roman" w:cs="Times New Roman"/>
                <w:b/>
                <w:bCs/>
                <w:sz w:val="24"/>
                <w:szCs w:val="24"/>
              </w:rPr>
            </w:pPr>
          </w:p>
          <w:p w:rsidR="00B422DD" w:rsidRPr="00702E64" w:rsidRDefault="00B422DD" w:rsidP="00230CB8">
            <w:pPr>
              <w:pStyle w:val="NormalWeb"/>
              <w:tabs>
                <w:tab w:val="left" w:pos="5245"/>
              </w:tabs>
              <w:jc w:val="center"/>
              <w:rPr>
                <w:rFonts w:ascii="Times New Roman" w:hAnsi="Times New Roman" w:cs="Times New Roman"/>
                <w:b/>
                <w:bCs/>
                <w:sz w:val="24"/>
                <w:szCs w:val="24"/>
              </w:rPr>
            </w:pPr>
            <w:r w:rsidRPr="00702E64">
              <w:rPr>
                <w:rFonts w:ascii="Times New Roman" w:hAnsi="Times New Roman" w:cs="Times New Roman"/>
                <w:b/>
                <w:bCs/>
                <w:sz w:val="24"/>
                <w:szCs w:val="24"/>
              </w:rPr>
              <w:lastRenderedPageBreak/>
              <w:t>SIGN FOR AND ON BEHALF OF</w:t>
            </w:r>
          </w:p>
          <w:p w:rsidR="00B422DD" w:rsidRPr="00702E64" w:rsidRDefault="00B422DD" w:rsidP="00B422DD">
            <w:pPr>
              <w:pStyle w:val="NormalWeb"/>
              <w:jc w:val="center"/>
              <w:rPr>
                <w:rFonts w:ascii="Times New Roman" w:hAnsi="Times New Roman" w:cs="Times New Roman"/>
                <w:b/>
                <w:bCs/>
              </w:rPr>
            </w:pPr>
          </w:p>
        </w:tc>
      </w:tr>
      <w:tr w:rsidR="00B422DD" w:rsidRPr="009A0268" w:rsidTr="00230CB8">
        <w:trPr>
          <w:trHeight w:val="1095"/>
        </w:trPr>
        <w:tc>
          <w:tcPr>
            <w:tcW w:w="5851" w:type="dxa"/>
          </w:tcPr>
          <w:p w:rsidR="00B422DD" w:rsidRPr="00A53C0C" w:rsidRDefault="00B422DD" w:rsidP="00230CB8">
            <w:pPr>
              <w:pStyle w:val="BodyText"/>
              <w:spacing w:before="9"/>
              <w:jc w:val="both"/>
              <w:rPr>
                <w:b/>
                <w:spacing w:val="-14"/>
                <w:sz w:val="28"/>
                <w:szCs w:val="28"/>
              </w:rPr>
            </w:pPr>
            <w:r>
              <w:rPr>
                <w:b/>
                <w:spacing w:val="-14"/>
                <w:sz w:val="28"/>
                <w:szCs w:val="28"/>
              </w:rPr>
              <w:lastRenderedPageBreak/>
              <w:t xml:space="preserve">   </w:t>
            </w:r>
            <w:r w:rsidRPr="00A53C0C">
              <w:rPr>
                <w:b/>
                <w:spacing w:val="-14"/>
                <w:sz w:val="28"/>
                <w:szCs w:val="28"/>
              </w:rPr>
              <w:t xml:space="preserve"> Prof. Ir. Bambang Hari Kusumo, M.Agr.St., Ph.D.</w:t>
            </w:r>
          </w:p>
          <w:p w:rsidR="00B422DD" w:rsidRPr="004A5CE8" w:rsidRDefault="00B422DD" w:rsidP="00230CB8">
            <w:pPr>
              <w:jc w:val="center"/>
              <w:rPr>
                <w:b/>
                <w:bCs/>
                <w:caps/>
                <w:sz w:val="20"/>
                <w:szCs w:val="20"/>
              </w:rPr>
            </w:pPr>
            <w:r w:rsidRPr="00A53C0C">
              <w:rPr>
                <w:sz w:val="28"/>
                <w:szCs w:val="28"/>
              </w:rPr>
              <w:t>Rector</w:t>
            </w:r>
          </w:p>
        </w:tc>
        <w:tc>
          <w:tcPr>
            <w:tcW w:w="5162" w:type="dxa"/>
          </w:tcPr>
          <w:p w:rsidR="00B422DD" w:rsidRDefault="00B422DD" w:rsidP="00230CB8">
            <w:pPr>
              <w:pStyle w:val="NormalWeb"/>
              <w:tabs>
                <w:tab w:val="left" w:pos="2010"/>
                <w:tab w:val="center" w:pos="2473"/>
                <w:tab w:val="center" w:pos="7088"/>
              </w:tabs>
              <w:spacing w:before="0" w:beforeAutospacing="0" w:after="0" w:afterAutospacing="0"/>
              <w:jc w:val="center"/>
              <w:rPr>
                <w:rFonts w:ascii="Times New Roman" w:hAnsi="Times New Roman" w:cs="Times New Roman"/>
                <w:szCs w:val="28"/>
              </w:rPr>
            </w:pPr>
            <w:r>
              <w:rPr>
                <w:rFonts w:ascii="Times New Roman" w:hAnsi="Times New Roman" w:cs="Times New Roman"/>
                <w:szCs w:val="28"/>
              </w:rPr>
              <w:t>………………………</w:t>
            </w:r>
          </w:p>
          <w:p w:rsidR="00B422DD" w:rsidRPr="009A0268" w:rsidRDefault="00B422DD" w:rsidP="00230CB8">
            <w:pPr>
              <w:pStyle w:val="NormalWeb"/>
              <w:tabs>
                <w:tab w:val="left" w:pos="2010"/>
                <w:tab w:val="center" w:pos="2473"/>
                <w:tab w:val="center" w:pos="7088"/>
              </w:tabs>
              <w:spacing w:before="0" w:beforeAutospacing="0" w:after="0" w:afterAutospacing="0"/>
              <w:jc w:val="center"/>
              <w:rPr>
                <w:rFonts w:ascii="Times New Roman" w:hAnsi="Times New Roman" w:cs="Times New Roman"/>
                <w:b/>
                <w:bCs/>
                <w:caps/>
                <w:sz w:val="18"/>
                <w:szCs w:val="18"/>
              </w:rPr>
            </w:pPr>
            <w:r>
              <w:rPr>
                <w:rFonts w:ascii="Times New Roman" w:hAnsi="Times New Roman" w:cs="Times New Roman"/>
                <w:szCs w:val="28"/>
              </w:rPr>
              <w:t>……………………….</w:t>
            </w:r>
          </w:p>
        </w:tc>
      </w:tr>
    </w:tbl>
    <w:p w:rsidR="00B422DD" w:rsidRPr="00B422DD" w:rsidRDefault="00B422DD" w:rsidP="00B422DD">
      <w:pPr>
        <w:tabs>
          <w:tab w:val="left" w:pos="284"/>
          <w:tab w:val="left" w:pos="567"/>
          <w:tab w:val="left" w:pos="1701"/>
        </w:tabs>
        <w:rPr>
          <w:sz w:val="24"/>
          <w:szCs w:val="24"/>
        </w:rPr>
      </w:pPr>
    </w:p>
    <w:sectPr w:rsidR="00B422DD" w:rsidRPr="00B422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69" w:rsidRDefault="004E4469" w:rsidP="00E723EB">
      <w:r>
        <w:separator/>
      </w:r>
    </w:p>
  </w:endnote>
  <w:endnote w:type="continuationSeparator" w:id="0">
    <w:p w:rsidR="004E4469" w:rsidRDefault="004E4469" w:rsidP="00E7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EB" w:rsidRDefault="00E72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EB" w:rsidRDefault="00E72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EB" w:rsidRDefault="00E72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69" w:rsidRDefault="004E4469" w:rsidP="00E723EB">
      <w:r>
        <w:separator/>
      </w:r>
    </w:p>
  </w:footnote>
  <w:footnote w:type="continuationSeparator" w:id="0">
    <w:p w:rsidR="004E4469" w:rsidRDefault="004E4469" w:rsidP="00E7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EB" w:rsidRDefault="00E723E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449141" o:spid="_x0000_s2050" type="#_x0000_t75" style="position:absolute;margin-left:0;margin-top:0;width:467.95pt;height:273.6pt;z-index:-251657216;mso-position-horizontal:center;mso-position-horizontal-relative:margin;mso-position-vertical:center;mso-position-vertical-relative:margin" o:allowincell="f">
          <v:imagedata r:id="rId1" o:title="LOGO FIX KUI"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EB" w:rsidRDefault="00E723E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449142" o:spid="_x0000_s2051" type="#_x0000_t75" style="position:absolute;margin-left:0;margin-top:0;width:467.95pt;height:273.6pt;z-index:-251656192;mso-position-horizontal:center;mso-position-horizontal-relative:margin;mso-position-vertical:center;mso-position-vertical-relative:margin" o:allowincell="f">
          <v:imagedata r:id="rId1" o:title="LOGO FIX KUI"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EB" w:rsidRDefault="00E723E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449140" o:spid="_x0000_s2049" type="#_x0000_t75" style="position:absolute;margin-left:0;margin-top:0;width:467.95pt;height:273.6pt;z-index:-251658240;mso-position-horizontal:center;mso-position-horizontal-relative:margin;mso-position-vertical:center;mso-position-vertical-relative:margin" o:allowincell="f">
          <v:imagedata r:id="rId1" o:title="LOGO FIX KUI"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5F5"/>
    <w:multiLevelType w:val="hybridMultilevel"/>
    <w:tmpl w:val="C3ECBC40"/>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60EC"/>
    <w:multiLevelType w:val="hybridMultilevel"/>
    <w:tmpl w:val="5490ACCA"/>
    <w:lvl w:ilvl="0" w:tplc="0F9AC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E7D3A"/>
    <w:multiLevelType w:val="hybridMultilevel"/>
    <w:tmpl w:val="F8044FB6"/>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C6AAC"/>
    <w:multiLevelType w:val="hybridMultilevel"/>
    <w:tmpl w:val="10FE32AC"/>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301DE"/>
    <w:multiLevelType w:val="hybridMultilevel"/>
    <w:tmpl w:val="59D48E4A"/>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A73B8"/>
    <w:multiLevelType w:val="hybridMultilevel"/>
    <w:tmpl w:val="2F7CFFE4"/>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60851359"/>
    <w:multiLevelType w:val="hybridMultilevel"/>
    <w:tmpl w:val="181406DC"/>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E1BCA"/>
    <w:multiLevelType w:val="hybridMultilevel"/>
    <w:tmpl w:val="120A80F8"/>
    <w:lvl w:ilvl="0" w:tplc="78BC4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27830"/>
    <w:multiLevelType w:val="hybridMultilevel"/>
    <w:tmpl w:val="E29AA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94"/>
    <w:rsid w:val="000340B9"/>
    <w:rsid w:val="00152527"/>
    <w:rsid w:val="001612F9"/>
    <w:rsid w:val="001D14D2"/>
    <w:rsid w:val="00224832"/>
    <w:rsid w:val="002C4A94"/>
    <w:rsid w:val="002D0ADF"/>
    <w:rsid w:val="004B2E91"/>
    <w:rsid w:val="004E4469"/>
    <w:rsid w:val="00540A62"/>
    <w:rsid w:val="00541BA3"/>
    <w:rsid w:val="00572872"/>
    <w:rsid w:val="00726628"/>
    <w:rsid w:val="00727D96"/>
    <w:rsid w:val="00782B1B"/>
    <w:rsid w:val="009F6E18"/>
    <w:rsid w:val="00B422DD"/>
    <w:rsid w:val="00B82C57"/>
    <w:rsid w:val="00D44372"/>
    <w:rsid w:val="00DF05A4"/>
    <w:rsid w:val="00E723EB"/>
    <w:rsid w:val="00F24F58"/>
    <w:rsid w:val="00F4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139BAA-CFC1-49C2-9BC3-E1B17F0C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94"/>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2C4A94"/>
    <w:pPr>
      <w:spacing w:before="205"/>
      <w:ind w:left="1466" w:right="1586"/>
      <w:jc w:val="center"/>
      <w:outlineLvl w:val="0"/>
    </w:pPr>
    <w:rPr>
      <w:b/>
      <w:bCs/>
      <w:sz w:val="26"/>
      <w:szCs w:val="26"/>
    </w:rPr>
  </w:style>
  <w:style w:type="paragraph" w:styleId="Heading2">
    <w:name w:val="heading 2"/>
    <w:basedOn w:val="Normal"/>
    <w:next w:val="Normal"/>
    <w:link w:val="Heading2Char"/>
    <w:uiPriority w:val="9"/>
    <w:semiHidden/>
    <w:unhideWhenUsed/>
    <w:qFormat/>
    <w:rsid w:val="00B422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A94"/>
    <w:rPr>
      <w:rFonts w:ascii="Times New Roman" w:eastAsia="Times New Roman" w:hAnsi="Times New Roman" w:cs="Times New Roman"/>
      <w:b/>
      <w:bCs/>
      <w:sz w:val="26"/>
      <w:szCs w:val="26"/>
      <w:lang w:val="id"/>
    </w:rPr>
  </w:style>
  <w:style w:type="paragraph" w:styleId="BodyText">
    <w:name w:val="Body Text"/>
    <w:basedOn w:val="Normal"/>
    <w:link w:val="BodyTextChar"/>
    <w:uiPriority w:val="1"/>
    <w:qFormat/>
    <w:rsid w:val="002C4A94"/>
    <w:rPr>
      <w:sz w:val="24"/>
      <w:szCs w:val="24"/>
    </w:rPr>
  </w:style>
  <w:style w:type="character" w:customStyle="1" w:styleId="BodyTextChar">
    <w:name w:val="Body Text Char"/>
    <w:basedOn w:val="DefaultParagraphFont"/>
    <w:link w:val="BodyText"/>
    <w:uiPriority w:val="1"/>
    <w:rsid w:val="002C4A94"/>
    <w:rPr>
      <w:rFonts w:ascii="Times New Roman" w:eastAsia="Times New Roman" w:hAnsi="Times New Roman" w:cs="Times New Roman"/>
      <w:sz w:val="24"/>
      <w:szCs w:val="24"/>
      <w:lang w:val="id"/>
    </w:rPr>
  </w:style>
  <w:style w:type="paragraph" w:styleId="ListParagraph">
    <w:name w:val="List Paragraph"/>
    <w:basedOn w:val="Normal"/>
    <w:uiPriority w:val="1"/>
    <w:qFormat/>
    <w:rsid w:val="002C4A94"/>
    <w:pPr>
      <w:ind w:left="524" w:hanging="425"/>
      <w:jc w:val="both"/>
    </w:pPr>
  </w:style>
  <w:style w:type="table" w:styleId="TableGrid">
    <w:name w:val="Table Grid"/>
    <w:basedOn w:val="TableNormal"/>
    <w:uiPriority w:val="59"/>
    <w:rsid w:val="002C4A94"/>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422DD"/>
    <w:rPr>
      <w:rFonts w:asciiTheme="majorHAnsi" w:eastAsiaTheme="majorEastAsia" w:hAnsiTheme="majorHAnsi" w:cstheme="majorBidi"/>
      <w:color w:val="2F5496" w:themeColor="accent1" w:themeShade="BF"/>
      <w:sz w:val="26"/>
      <w:szCs w:val="26"/>
      <w:lang w:val="id"/>
    </w:rPr>
  </w:style>
  <w:style w:type="paragraph" w:styleId="NormalWeb">
    <w:name w:val="Normal (Web)"/>
    <w:basedOn w:val="Normal"/>
    <w:uiPriority w:val="99"/>
    <w:unhideWhenUsed/>
    <w:rsid w:val="00B422DD"/>
    <w:pPr>
      <w:widowControl/>
      <w:autoSpaceDE/>
      <w:autoSpaceDN/>
      <w:spacing w:before="100" w:beforeAutospacing="1" w:after="100" w:afterAutospacing="1"/>
    </w:pPr>
    <w:rPr>
      <w:rFonts w:ascii="Angsana New" w:hAnsi="Angsana New" w:cs="Angsana New"/>
      <w:sz w:val="28"/>
      <w:lang w:val="en-US"/>
    </w:rPr>
  </w:style>
  <w:style w:type="paragraph" w:styleId="Header">
    <w:name w:val="header"/>
    <w:basedOn w:val="Normal"/>
    <w:link w:val="HeaderChar"/>
    <w:uiPriority w:val="99"/>
    <w:unhideWhenUsed/>
    <w:rsid w:val="00E723EB"/>
    <w:pPr>
      <w:tabs>
        <w:tab w:val="center" w:pos="4680"/>
        <w:tab w:val="right" w:pos="9360"/>
      </w:tabs>
    </w:pPr>
  </w:style>
  <w:style w:type="character" w:customStyle="1" w:styleId="HeaderChar">
    <w:name w:val="Header Char"/>
    <w:basedOn w:val="DefaultParagraphFont"/>
    <w:link w:val="Header"/>
    <w:uiPriority w:val="99"/>
    <w:rsid w:val="00E723EB"/>
    <w:rPr>
      <w:rFonts w:ascii="Times New Roman" w:eastAsia="Times New Roman" w:hAnsi="Times New Roman" w:cs="Times New Roman"/>
      <w:lang w:val="id"/>
    </w:rPr>
  </w:style>
  <w:style w:type="paragraph" w:styleId="Footer">
    <w:name w:val="footer"/>
    <w:basedOn w:val="Normal"/>
    <w:link w:val="FooterChar"/>
    <w:uiPriority w:val="99"/>
    <w:unhideWhenUsed/>
    <w:rsid w:val="00E723EB"/>
    <w:pPr>
      <w:tabs>
        <w:tab w:val="center" w:pos="4680"/>
        <w:tab w:val="right" w:pos="9360"/>
      </w:tabs>
    </w:pPr>
  </w:style>
  <w:style w:type="character" w:customStyle="1" w:styleId="FooterChar">
    <w:name w:val="Footer Char"/>
    <w:basedOn w:val="DefaultParagraphFont"/>
    <w:link w:val="Footer"/>
    <w:uiPriority w:val="99"/>
    <w:rsid w:val="00E723EB"/>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2022-09-12T01:30:00Z</dcterms:created>
  <dcterms:modified xsi:type="dcterms:W3CDTF">2022-10-18T01:45:00Z</dcterms:modified>
</cp:coreProperties>
</file>